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8F64" w14:textId="77777777" w:rsidR="00DF3DB7" w:rsidRPr="0036136C" w:rsidRDefault="00DF3DB7" w:rsidP="00DF3DB7">
      <w:pPr>
        <w:jc w:val="center"/>
        <w:rPr>
          <w:b/>
          <w:smallCaps/>
          <w:sz w:val="28"/>
          <w:szCs w:val="28"/>
        </w:rPr>
      </w:pPr>
      <w:r w:rsidRPr="0036136C">
        <w:rPr>
          <w:b/>
          <w:smallCaps/>
          <w:sz w:val="28"/>
          <w:szCs w:val="28"/>
        </w:rPr>
        <w:t>DRAFT CONTRACT</w:t>
      </w:r>
    </w:p>
    <w:p w14:paraId="5A21B037" w14:textId="77777777" w:rsidR="00DF3DB7" w:rsidRPr="0036136C" w:rsidRDefault="009642E7" w:rsidP="0036136C">
      <w:pPr>
        <w:spacing w:before="360"/>
        <w:jc w:val="center"/>
        <w:rPr>
          <w:b/>
          <w:smallCaps/>
          <w:szCs w:val="24"/>
        </w:rPr>
      </w:pPr>
      <w:r w:rsidRPr="0036136C">
        <w:rPr>
          <w:b/>
          <w:smallCaps/>
          <w:szCs w:val="24"/>
        </w:rPr>
        <w:t xml:space="preserve">SERVICE CONTRACT </w:t>
      </w:r>
      <w:r w:rsidR="00E75AAC" w:rsidRPr="0036136C">
        <w:rPr>
          <w:b/>
          <w:smallCaps/>
          <w:szCs w:val="24"/>
        </w:rPr>
        <w:t xml:space="preserve">FOR </w:t>
      </w:r>
      <w:r w:rsidR="00DF3DB7" w:rsidRPr="0036136C">
        <w:rPr>
          <w:b/>
          <w:smallCaps/>
          <w:szCs w:val="24"/>
        </w:rPr>
        <w:t>EUROPEAN UNION EXTERNAL ACTIONS</w:t>
      </w:r>
    </w:p>
    <w:p w14:paraId="5972135B" w14:textId="3EDC32A7" w:rsidR="00E75AAC" w:rsidRPr="0036136C" w:rsidRDefault="0077786E" w:rsidP="00181A80">
      <w:pPr>
        <w:jc w:val="center"/>
        <w:rPr>
          <w:b/>
          <w:smallCaps/>
          <w:sz w:val="28"/>
          <w:szCs w:val="28"/>
        </w:rPr>
      </w:pPr>
      <w:r>
        <w:rPr>
          <w:b/>
          <w:smallCaps/>
          <w:sz w:val="28"/>
          <w:szCs w:val="28"/>
        </w:rPr>
        <w:t>No</w:t>
      </w:r>
      <w:r w:rsidR="00E75AAC" w:rsidRPr="0036136C">
        <w:rPr>
          <w:b/>
          <w:smallCaps/>
          <w:sz w:val="28"/>
          <w:szCs w:val="28"/>
        </w:rPr>
        <w:t xml:space="preserve"> </w:t>
      </w:r>
      <w:r w:rsidR="009804F5" w:rsidRPr="009804F5">
        <w:rPr>
          <w:b/>
          <w:bCs/>
          <w:sz w:val="28"/>
          <w:szCs w:val="28"/>
        </w:rPr>
        <w:t>NDICI-THE-NEAR/2022/174503/5-01</w:t>
      </w:r>
    </w:p>
    <w:p w14:paraId="085D810C" w14:textId="72A42A6E" w:rsidR="00556095" w:rsidRPr="0036136C" w:rsidRDefault="00556095">
      <w:pPr>
        <w:jc w:val="center"/>
        <w:rPr>
          <w:b/>
          <w:sz w:val="28"/>
          <w:szCs w:val="28"/>
        </w:rPr>
      </w:pPr>
      <w:r w:rsidRPr="0036136C">
        <w:rPr>
          <w:b/>
          <w:smallCaps/>
          <w:sz w:val="28"/>
          <w:szCs w:val="28"/>
        </w:rPr>
        <w:t xml:space="preserve">financed from </w:t>
      </w:r>
      <w:r w:rsidR="00E75AAC" w:rsidRPr="0036136C">
        <w:rPr>
          <w:b/>
          <w:smallCaps/>
          <w:sz w:val="28"/>
          <w:szCs w:val="28"/>
        </w:rPr>
        <w:t xml:space="preserve">the </w:t>
      </w:r>
      <w:r w:rsidR="0077786E" w:rsidRPr="00181A80">
        <w:rPr>
          <w:b/>
          <w:smallCaps/>
          <w:sz w:val="28"/>
          <w:szCs w:val="28"/>
        </w:rPr>
        <w:t>g</w:t>
      </w:r>
      <w:r w:rsidRPr="00181A80">
        <w:rPr>
          <w:b/>
          <w:smallCaps/>
          <w:sz w:val="28"/>
          <w:szCs w:val="28"/>
        </w:rPr>
        <w:t xml:space="preserve">eneral </w:t>
      </w:r>
      <w:r w:rsidR="0077786E" w:rsidRPr="00181A80">
        <w:rPr>
          <w:b/>
          <w:smallCaps/>
          <w:sz w:val="28"/>
          <w:szCs w:val="28"/>
        </w:rPr>
        <w:t>b</w:t>
      </w:r>
      <w:r w:rsidRPr="00181A80">
        <w:rPr>
          <w:b/>
          <w:smallCaps/>
          <w:sz w:val="28"/>
          <w:szCs w:val="28"/>
        </w:rPr>
        <w:t>udget</w:t>
      </w:r>
      <w:r w:rsidR="0077786E" w:rsidRPr="00181A80">
        <w:rPr>
          <w:b/>
          <w:smallCaps/>
          <w:sz w:val="28"/>
          <w:szCs w:val="28"/>
        </w:rPr>
        <w:t xml:space="preserve"> of the Union</w:t>
      </w:r>
    </w:p>
    <w:p w14:paraId="301AED56" w14:textId="77777777" w:rsidR="00181A80" w:rsidRDefault="00181A80" w:rsidP="00181A80">
      <w:pPr>
        <w:spacing w:after="120"/>
        <w:rPr>
          <w:sz w:val="22"/>
          <w:szCs w:val="22"/>
        </w:rPr>
      </w:pPr>
    </w:p>
    <w:p w14:paraId="0C28546B" w14:textId="6033F7AE" w:rsidR="009804F5" w:rsidRPr="00FC2177" w:rsidRDefault="009804F5" w:rsidP="00CC02F9">
      <w:pPr>
        <w:pStyle w:val="Title"/>
        <w:spacing w:after="0"/>
        <w:ind w:left="270" w:hanging="180"/>
        <w:jc w:val="left"/>
        <w:rPr>
          <w:b w:val="0"/>
          <w:sz w:val="22"/>
          <w:szCs w:val="22"/>
        </w:rPr>
      </w:pPr>
      <w:r w:rsidRPr="00FC2177">
        <w:rPr>
          <w:b w:val="0"/>
          <w:sz w:val="22"/>
          <w:szCs w:val="22"/>
        </w:rPr>
        <w:t xml:space="preserve">First Children’s Embassy in the World </w:t>
      </w:r>
      <w:proofErr w:type="spellStart"/>
      <w:r w:rsidRPr="00FC2177">
        <w:rPr>
          <w:b w:val="0"/>
          <w:sz w:val="22"/>
          <w:szCs w:val="22"/>
        </w:rPr>
        <w:t>Megjashi</w:t>
      </w:r>
      <w:proofErr w:type="spellEnd"/>
    </w:p>
    <w:p w14:paraId="19EBAA17" w14:textId="6EED4F1F" w:rsidR="00DF3DB7" w:rsidRPr="0036136C" w:rsidRDefault="00181A80" w:rsidP="00CC02F9">
      <w:pPr>
        <w:spacing w:after="0"/>
        <w:ind w:left="270" w:hanging="180"/>
        <w:jc w:val="left"/>
        <w:rPr>
          <w:sz w:val="22"/>
          <w:szCs w:val="22"/>
        </w:rPr>
      </w:pPr>
      <w:r w:rsidRPr="00F464AE">
        <w:rPr>
          <w:sz w:val="22"/>
          <w:szCs w:val="22"/>
        </w:rPr>
        <w:t xml:space="preserve">Address: </w:t>
      </w:r>
      <w:r w:rsidR="009804F5" w:rsidRPr="00DE0B3E">
        <w:rPr>
          <w:szCs w:val="22"/>
        </w:rPr>
        <w:t xml:space="preserve">Kosta </w:t>
      </w:r>
      <w:proofErr w:type="spellStart"/>
      <w:r w:rsidR="009804F5" w:rsidRPr="00DE0B3E">
        <w:rPr>
          <w:szCs w:val="22"/>
        </w:rPr>
        <w:t>Novakovikj</w:t>
      </w:r>
      <w:proofErr w:type="spellEnd"/>
      <w:r w:rsidR="009804F5" w:rsidRPr="00DE0B3E">
        <w:rPr>
          <w:szCs w:val="22"/>
        </w:rPr>
        <w:t>, No.22a</w:t>
      </w:r>
      <w:r w:rsidRPr="00F464AE">
        <w:rPr>
          <w:sz w:val="22"/>
          <w:szCs w:val="22"/>
        </w:rPr>
        <w:t>, 1000 Skopje</w:t>
      </w:r>
    </w:p>
    <w:p w14:paraId="00E8E36A" w14:textId="77777777" w:rsidR="009642E7" w:rsidRPr="0036136C" w:rsidRDefault="009642E7">
      <w:pPr>
        <w:spacing w:after="120"/>
        <w:rPr>
          <w:sz w:val="22"/>
          <w:szCs w:val="22"/>
        </w:rPr>
      </w:pPr>
      <w:r w:rsidRPr="0036136C">
        <w:rPr>
          <w:sz w:val="22"/>
          <w:szCs w:val="22"/>
        </w:rPr>
        <w:t>(</w:t>
      </w:r>
      <w:r w:rsidR="00CF0319" w:rsidRPr="0036136C">
        <w:rPr>
          <w:sz w:val="22"/>
          <w:szCs w:val="22"/>
        </w:rPr>
        <w:t>‘</w:t>
      </w:r>
      <w:r w:rsidRPr="0036136C">
        <w:rPr>
          <w:sz w:val="22"/>
          <w:szCs w:val="22"/>
        </w:rPr>
        <w:t xml:space="preserve">the </w:t>
      </w:r>
      <w:r w:rsidR="0077786E">
        <w:rPr>
          <w:sz w:val="22"/>
          <w:szCs w:val="22"/>
        </w:rPr>
        <w:t>c</w:t>
      </w:r>
      <w:r w:rsidRPr="0036136C">
        <w:rPr>
          <w:sz w:val="22"/>
          <w:szCs w:val="22"/>
        </w:rPr>
        <w:t xml:space="preserve">ontracting </w:t>
      </w:r>
      <w:r w:rsidR="0077786E">
        <w:rPr>
          <w:sz w:val="22"/>
          <w:szCs w:val="22"/>
        </w:rPr>
        <w:t>a</w:t>
      </w:r>
      <w:r w:rsidRPr="0036136C">
        <w:rPr>
          <w:sz w:val="22"/>
          <w:szCs w:val="22"/>
        </w:rPr>
        <w:t>uthority</w:t>
      </w:r>
      <w:r w:rsidR="00CF0319" w:rsidRPr="0036136C">
        <w:rPr>
          <w:sz w:val="22"/>
          <w:szCs w:val="22"/>
        </w:rPr>
        <w:t>’</w:t>
      </w:r>
      <w:r w:rsidRPr="0036136C">
        <w:rPr>
          <w:sz w:val="22"/>
          <w:szCs w:val="22"/>
        </w:rPr>
        <w:t>),</w:t>
      </w:r>
    </w:p>
    <w:p w14:paraId="01690FAF" w14:textId="77777777" w:rsidR="00661D04" w:rsidRPr="0036136C" w:rsidRDefault="009642E7" w:rsidP="00AA56AE">
      <w:pPr>
        <w:spacing w:after="120"/>
        <w:jc w:val="right"/>
        <w:rPr>
          <w:sz w:val="22"/>
          <w:szCs w:val="22"/>
        </w:rPr>
      </w:pPr>
      <w:r w:rsidRPr="0036136C">
        <w:rPr>
          <w:sz w:val="22"/>
          <w:szCs w:val="22"/>
        </w:rPr>
        <w:t>of the one part,</w:t>
      </w:r>
    </w:p>
    <w:p w14:paraId="368B6C91" w14:textId="77777777" w:rsidR="009642E7" w:rsidRPr="0036136C" w:rsidRDefault="009642E7">
      <w:pPr>
        <w:spacing w:after="120"/>
        <w:rPr>
          <w:sz w:val="22"/>
          <w:szCs w:val="22"/>
        </w:rPr>
      </w:pPr>
      <w:r w:rsidRPr="0036136C">
        <w:rPr>
          <w:sz w:val="22"/>
          <w:szCs w:val="22"/>
        </w:rPr>
        <w:t>and</w:t>
      </w:r>
    </w:p>
    <w:p w14:paraId="052F3ED4" w14:textId="77777777" w:rsidR="009F554D" w:rsidRPr="0036136C" w:rsidRDefault="009F554D" w:rsidP="009F554D">
      <w:pPr>
        <w:spacing w:after="0"/>
        <w:rPr>
          <w:sz w:val="22"/>
          <w:szCs w:val="22"/>
        </w:rPr>
      </w:pPr>
      <w:r w:rsidRPr="0036136C">
        <w:rPr>
          <w:sz w:val="22"/>
          <w:szCs w:val="22"/>
        </w:rPr>
        <w:t>&lt;</w:t>
      </w:r>
      <w:r w:rsidRPr="00104095">
        <w:rPr>
          <w:sz w:val="22"/>
          <w:szCs w:val="22"/>
          <w:highlight w:val="yellow"/>
        </w:rPr>
        <w:t>Full official</w:t>
      </w:r>
      <w:r w:rsidRPr="00104095">
        <w:rPr>
          <w:color w:val="00FF00"/>
          <w:sz w:val="22"/>
          <w:szCs w:val="22"/>
          <w:highlight w:val="yellow"/>
        </w:rPr>
        <w:t xml:space="preserve"> </w:t>
      </w:r>
      <w:r w:rsidRPr="00104095">
        <w:rPr>
          <w:sz w:val="22"/>
          <w:szCs w:val="22"/>
          <w:highlight w:val="yellow"/>
        </w:rPr>
        <w:t xml:space="preserve">name of the </w:t>
      </w:r>
      <w:r>
        <w:rPr>
          <w:sz w:val="22"/>
          <w:szCs w:val="22"/>
          <w:highlight w:val="yellow"/>
        </w:rPr>
        <w:t>c</w:t>
      </w:r>
      <w:r w:rsidRPr="00104095">
        <w:rPr>
          <w:sz w:val="22"/>
          <w:szCs w:val="22"/>
          <w:highlight w:val="yellow"/>
        </w:rPr>
        <w:t>ontractor</w:t>
      </w:r>
      <w:r w:rsidRPr="0036136C">
        <w:rPr>
          <w:sz w:val="22"/>
          <w:szCs w:val="22"/>
        </w:rPr>
        <w:t xml:space="preserve">&gt; </w:t>
      </w:r>
    </w:p>
    <w:p w14:paraId="0089FF52" w14:textId="77777777" w:rsidR="009F554D" w:rsidRPr="0036136C" w:rsidRDefault="009F554D" w:rsidP="009F554D">
      <w:pPr>
        <w:spacing w:after="0"/>
        <w:rPr>
          <w:sz w:val="22"/>
          <w:szCs w:val="22"/>
        </w:rPr>
      </w:pPr>
      <w:r>
        <w:rPr>
          <w:sz w:val="22"/>
          <w:szCs w:val="22"/>
        </w:rPr>
        <w:t>[</w:t>
      </w:r>
      <w:r w:rsidRPr="0036136C">
        <w:rPr>
          <w:sz w:val="22"/>
          <w:szCs w:val="22"/>
        </w:rPr>
        <w:t>&lt;</w:t>
      </w:r>
      <w:r w:rsidRPr="00104095">
        <w:rPr>
          <w:sz w:val="22"/>
          <w:szCs w:val="22"/>
          <w:highlight w:val="yellow"/>
        </w:rPr>
        <w:t>Legal status/title</w:t>
      </w:r>
      <w:r w:rsidRPr="0036136C">
        <w:rPr>
          <w:sz w:val="22"/>
          <w:szCs w:val="22"/>
        </w:rPr>
        <w:t>&gt;</w:t>
      </w:r>
      <w:r>
        <w:rPr>
          <w:sz w:val="22"/>
          <w:szCs w:val="22"/>
        </w:rPr>
        <w:t>]</w:t>
      </w:r>
      <w:r w:rsidRPr="0036136C">
        <w:rPr>
          <w:rStyle w:val="FootnoteReference"/>
          <w:rFonts w:ascii="Times New Roman" w:hAnsi="Times New Roman"/>
        </w:rPr>
        <w:footnoteReference w:id="1"/>
      </w:r>
    </w:p>
    <w:p w14:paraId="49149806" w14:textId="77777777" w:rsidR="009F554D" w:rsidRPr="0036136C" w:rsidRDefault="009F554D" w:rsidP="009F554D">
      <w:pPr>
        <w:spacing w:after="0"/>
        <w:rPr>
          <w:sz w:val="22"/>
          <w:szCs w:val="22"/>
        </w:rPr>
      </w:pPr>
      <w:r>
        <w:rPr>
          <w:sz w:val="22"/>
          <w:szCs w:val="22"/>
        </w:rPr>
        <w:t>[</w:t>
      </w:r>
      <w:r w:rsidRPr="0036136C">
        <w:rPr>
          <w:sz w:val="22"/>
          <w:szCs w:val="22"/>
        </w:rPr>
        <w:t>&lt;</w:t>
      </w:r>
      <w:r w:rsidRPr="00104095">
        <w:rPr>
          <w:sz w:val="22"/>
          <w:szCs w:val="22"/>
          <w:highlight w:val="yellow"/>
        </w:rPr>
        <w:t>Official registration number</w:t>
      </w:r>
      <w:r w:rsidRPr="0036136C">
        <w:rPr>
          <w:sz w:val="22"/>
          <w:szCs w:val="22"/>
        </w:rPr>
        <w:t>&gt;</w:t>
      </w:r>
      <w:r>
        <w:rPr>
          <w:sz w:val="22"/>
          <w:szCs w:val="22"/>
        </w:rPr>
        <w:t>]</w:t>
      </w:r>
      <w:r w:rsidRPr="0036136C">
        <w:rPr>
          <w:rStyle w:val="FootnoteReference"/>
          <w:rFonts w:ascii="Times New Roman" w:hAnsi="Times New Roman"/>
        </w:rPr>
        <w:footnoteReference w:id="2"/>
      </w:r>
    </w:p>
    <w:p w14:paraId="3618F09A" w14:textId="77777777" w:rsidR="009F554D" w:rsidRPr="0036136C" w:rsidRDefault="009F554D" w:rsidP="009F554D">
      <w:pPr>
        <w:spacing w:after="0"/>
        <w:rPr>
          <w:sz w:val="22"/>
          <w:szCs w:val="22"/>
        </w:rPr>
      </w:pPr>
      <w:r w:rsidRPr="0036136C">
        <w:rPr>
          <w:sz w:val="22"/>
          <w:szCs w:val="22"/>
        </w:rPr>
        <w:t>&lt;</w:t>
      </w:r>
      <w:r w:rsidRPr="00104095">
        <w:rPr>
          <w:sz w:val="22"/>
          <w:szCs w:val="22"/>
          <w:highlight w:val="yellow"/>
        </w:rPr>
        <w:t>Full official address</w:t>
      </w:r>
      <w:r w:rsidRPr="0036136C">
        <w:rPr>
          <w:sz w:val="22"/>
          <w:szCs w:val="22"/>
        </w:rPr>
        <w:t>&gt;</w:t>
      </w:r>
    </w:p>
    <w:p w14:paraId="791066C3" w14:textId="75D321C1" w:rsidR="00181A80" w:rsidRPr="0036136C" w:rsidRDefault="009F554D" w:rsidP="009F554D">
      <w:pPr>
        <w:spacing w:after="0"/>
        <w:rPr>
          <w:sz w:val="22"/>
          <w:szCs w:val="22"/>
        </w:rPr>
      </w:pPr>
      <w:r>
        <w:rPr>
          <w:sz w:val="22"/>
          <w:szCs w:val="22"/>
        </w:rPr>
        <w:t>[</w:t>
      </w:r>
      <w:r w:rsidRPr="0036136C">
        <w:rPr>
          <w:sz w:val="22"/>
          <w:szCs w:val="22"/>
        </w:rPr>
        <w:t>&lt;</w:t>
      </w:r>
      <w:r w:rsidRPr="00104095">
        <w:rPr>
          <w:sz w:val="22"/>
          <w:szCs w:val="22"/>
          <w:highlight w:val="yellow"/>
        </w:rPr>
        <w:t>VAT number</w:t>
      </w:r>
      <w:r w:rsidRPr="0036136C">
        <w:rPr>
          <w:sz w:val="22"/>
          <w:szCs w:val="22"/>
        </w:rPr>
        <w:t>&gt;</w:t>
      </w:r>
      <w:r>
        <w:rPr>
          <w:sz w:val="22"/>
          <w:szCs w:val="22"/>
        </w:rPr>
        <w:t>]</w:t>
      </w:r>
      <w:r w:rsidRPr="0036136C">
        <w:rPr>
          <w:rStyle w:val="FootnoteReference"/>
          <w:rFonts w:ascii="Times New Roman" w:hAnsi="Times New Roman"/>
        </w:rPr>
        <w:footnoteReference w:id="3"/>
      </w:r>
      <w:r w:rsidRPr="0036136C">
        <w:rPr>
          <w:sz w:val="22"/>
          <w:szCs w:val="22"/>
        </w:rPr>
        <w:t xml:space="preserve">, </w:t>
      </w:r>
      <w:r w:rsidR="00181A80" w:rsidRPr="0036136C">
        <w:rPr>
          <w:sz w:val="22"/>
          <w:szCs w:val="22"/>
        </w:rPr>
        <w:t xml:space="preserve">(‘the </w:t>
      </w:r>
      <w:r w:rsidR="00181A80">
        <w:rPr>
          <w:sz w:val="22"/>
          <w:szCs w:val="22"/>
        </w:rPr>
        <w:t>c</w:t>
      </w:r>
      <w:r w:rsidR="00181A80" w:rsidRPr="0036136C">
        <w:rPr>
          <w:sz w:val="22"/>
          <w:szCs w:val="22"/>
        </w:rPr>
        <w:t xml:space="preserve">ontractor’) </w:t>
      </w:r>
    </w:p>
    <w:p w14:paraId="55E13771" w14:textId="77777777" w:rsidR="00181A80" w:rsidRDefault="00181A80" w:rsidP="00EA24C0">
      <w:pPr>
        <w:spacing w:after="0"/>
        <w:rPr>
          <w:sz w:val="22"/>
          <w:szCs w:val="22"/>
        </w:rPr>
      </w:pPr>
    </w:p>
    <w:p w14:paraId="19DCA57E" w14:textId="77777777" w:rsidR="009642E7" w:rsidRPr="0036136C" w:rsidRDefault="009642E7">
      <w:pPr>
        <w:tabs>
          <w:tab w:val="left" w:pos="-1440"/>
          <w:tab w:val="left" w:pos="-720"/>
          <w:tab w:val="left" w:pos="828"/>
          <w:tab w:val="left" w:pos="1044"/>
          <w:tab w:val="left" w:pos="1260"/>
          <w:tab w:val="left" w:pos="1476"/>
          <w:tab w:val="left" w:pos="1692"/>
          <w:tab w:val="left" w:pos="2160"/>
        </w:tabs>
        <w:spacing w:after="120"/>
        <w:jc w:val="right"/>
        <w:rPr>
          <w:sz w:val="22"/>
          <w:szCs w:val="22"/>
        </w:rPr>
      </w:pPr>
      <w:r w:rsidRPr="0036136C">
        <w:rPr>
          <w:sz w:val="22"/>
          <w:szCs w:val="22"/>
        </w:rPr>
        <w:t>of the other part,</w:t>
      </w:r>
    </w:p>
    <w:p w14:paraId="40C593E3" w14:textId="77777777" w:rsidR="009642E7" w:rsidRPr="0036136C" w:rsidRDefault="009642E7">
      <w:pPr>
        <w:spacing w:after="120"/>
        <w:rPr>
          <w:sz w:val="22"/>
          <w:szCs w:val="22"/>
        </w:rPr>
      </w:pPr>
      <w:r w:rsidRPr="0036136C">
        <w:rPr>
          <w:sz w:val="22"/>
          <w:szCs w:val="22"/>
        </w:rPr>
        <w:t>have agreed as follows:</w:t>
      </w:r>
    </w:p>
    <w:p w14:paraId="615DA2C1" w14:textId="77777777" w:rsidR="008E3E1F" w:rsidRPr="00B17E13" w:rsidRDefault="00DF3DB7" w:rsidP="00B17E13">
      <w:pPr>
        <w:jc w:val="center"/>
        <w:rPr>
          <w:b/>
          <w:sz w:val="28"/>
          <w:szCs w:val="28"/>
        </w:rPr>
      </w:pPr>
      <w:r w:rsidRPr="00B17E13">
        <w:rPr>
          <w:b/>
          <w:sz w:val="28"/>
          <w:szCs w:val="28"/>
        </w:rPr>
        <w:t>PROJECT</w:t>
      </w:r>
      <w:r w:rsidR="00181A80" w:rsidRPr="00B17E13">
        <w:rPr>
          <w:b/>
          <w:sz w:val="28"/>
          <w:szCs w:val="28"/>
        </w:rPr>
        <w:t>:</w:t>
      </w:r>
      <w:r w:rsidRPr="00B17E13">
        <w:rPr>
          <w:b/>
          <w:sz w:val="28"/>
          <w:szCs w:val="28"/>
        </w:rPr>
        <w:t xml:space="preserve"> </w:t>
      </w:r>
      <w:r w:rsidR="00181A80" w:rsidRPr="00B17E13">
        <w:rPr>
          <w:b/>
          <w:sz w:val="28"/>
          <w:szCs w:val="28"/>
        </w:rPr>
        <w:t>“</w:t>
      </w:r>
      <w:r w:rsidR="008E3E1F" w:rsidRPr="00B17E13">
        <w:rPr>
          <w:bCs/>
          <w:sz w:val="28"/>
          <w:szCs w:val="28"/>
        </w:rPr>
        <w:t>Local governance for child-friendly cities and communities</w:t>
      </w:r>
      <w:r w:rsidR="00181A80" w:rsidRPr="00B17E13">
        <w:rPr>
          <w:b/>
          <w:sz w:val="28"/>
          <w:szCs w:val="28"/>
        </w:rPr>
        <w:t xml:space="preserve">” - </w:t>
      </w:r>
      <w:r w:rsidR="008E3E1F" w:rsidRPr="00B17E13">
        <w:rPr>
          <w:sz w:val="28"/>
          <w:szCs w:val="28"/>
        </w:rPr>
        <w:t>NDICI-THE-NEAR/2022/174503/5-01</w:t>
      </w:r>
    </w:p>
    <w:p w14:paraId="76C73F62" w14:textId="6039A57F" w:rsidR="00DF3DB7" w:rsidRPr="008E3E1F" w:rsidRDefault="00DF3DB7" w:rsidP="008E3E1F">
      <w:pPr>
        <w:pStyle w:val="Title"/>
        <w:spacing w:before="120"/>
        <w:rPr>
          <w:bCs/>
          <w:sz w:val="28"/>
          <w:szCs w:val="28"/>
        </w:rPr>
      </w:pPr>
    </w:p>
    <w:p w14:paraId="54D77D39" w14:textId="6E94191C" w:rsidR="00E75AAC" w:rsidRPr="00B17E13" w:rsidRDefault="00E75AAC" w:rsidP="0036136C">
      <w:pPr>
        <w:spacing w:before="360" w:after="0"/>
        <w:jc w:val="center"/>
        <w:outlineLvl w:val="0"/>
        <w:rPr>
          <w:b/>
          <w:szCs w:val="24"/>
        </w:rPr>
      </w:pPr>
      <w:r w:rsidRPr="0036136C">
        <w:rPr>
          <w:b/>
          <w:sz w:val="28"/>
        </w:rPr>
        <w:t>CONTRACT TITLE</w:t>
      </w:r>
      <w:r w:rsidR="00181A80">
        <w:rPr>
          <w:b/>
          <w:sz w:val="28"/>
        </w:rPr>
        <w:t>:</w:t>
      </w:r>
      <w:r w:rsidRPr="0036136C">
        <w:rPr>
          <w:b/>
          <w:sz w:val="28"/>
        </w:rPr>
        <w:t xml:space="preserve"> </w:t>
      </w:r>
      <w:r w:rsidR="00181A80" w:rsidRPr="00B17E13">
        <w:rPr>
          <w:b/>
          <w:szCs w:val="24"/>
        </w:rPr>
        <w:t>Provision of services</w:t>
      </w:r>
      <w:r w:rsidR="00181A80" w:rsidRPr="00181A80">
        <w:rPr>
          <w:b/>
          <w:sz w:val="28"/>
        </w:rPr>
        <w:t xml:space="preserve"> – </w:t>
      </w:r>
      <w:r w:rsidR="00B17E13" w:rsidRPr="00B17E13">
        <w:rPr>
          <w:b/>
          <w:szCs w:val="24"/>
        </w:rPr>
        <w:t>EXPERTISE IN LOCAL STRATEGIC PLANNING EXPERT</w:t>
      </w:r>
    </w:p>
    <w:p w14:paraId="69EBDFD4" w14:textId="397ABAEB" w:rsidR="00E75AAC" w:rsidRPr="0036136C" w:rsidRDefault="00E75AAC" w:rsidP="00181A80">
      <w:pPr>
        <w:spacing w:before="240"/>
        <w:jc w:val="center"/>
        <w:outlineLvl w:val="0"/>
        <w:rPr>
          <w:b/>
          <w:sz w:val="22"/>
        </w:rPr>
      </w:pPr>
      <w:r w:rsidRPr="0036136C">
        <w:rPr>
          <w:b/>
          <w:sz w:val="22"/>
        </w:rPr>
        <w:t xml:space="preserve">Identification number </w:t>
      </w:r>
      <w:bookmarkStart w:id="0" w:name="_Hlk129694938"/>
      <w:r w:rsidR="00B17E13" w:rsidRPr="00DE0B3E">
        <w:rPr>
          <w:szCs w:val="22"/>
        </w:rPr>
        <w:t>NDICI-THE-NEAR/2022/174503/5-01</w:t>
      </w:r>
    </w:p>
    <w:bookmarkEnd w:id="0"/>
    <w:p w14:paraId="18F6A5FA" w14:textId="77777777" w:rsidR="009642E7" w:rsidRPr="0036136C" w:rsidRDefault="00BE49C2" w:rsidP="00212B1D">
      <w:pPr>
        <w:pStyle w:val="StyleListNumber11ptBold"/>
      </w:pPr>
      <w:r w:rsidRPr="0036136C">
        <w:t>(1)</w:t>
      </w:r>
      <w:r w:rsidRPr="0036136C">
        <w:tab/>
      </w:r>
      <w:r w:rsidR="009642E7" w:rsidRPr="0036136C">
        <w:t>Subject</w:t>
      </w:r>
    </w:p>
    <w:p w14:paraId="494A391E" w14:textId="425A5945" w:rsidR="00C908C5" w:rsidRPr="0036136C" w:rsidRDefault="006457F0" w:rsidP="00BE49C2">
      <w:pPr>
        <w:spacing w:after="120"/>
        <w:ind w:left="1134" w:hanging="567"/>
        <w:rPr>
          <w:sz w:val="22"/>
          <w:szCs w:val="22"/>
        </w:rPr>
      </w:pPr>
      <w:r>
        <w:rPr>
          <w:sz w:val="22"/>
          <w:szCs w:val="22"/>
        </w:rPr>
        <w:t>1.1</w:t>
      </w:r>
      <w:r w:rsidR="00BE49C2" w:rsidRPr="0036136C">
        <w:rPr>
          <w:sz w:val="22"/>
          <w:szCs w:val="22"/>
        </w:rPr>
        <w:tab/>
      </w:r>
      <w:r w:rsidR="009642E7" w:rsidRPr="0036136C">
        <w:rPr>
          <w:sz w:val="22"/>
          <w:szCs w:val="22"/>
        </w:rPr>
        <w:t xml:space="preserve">The subject of this </w:t>
      </w:r>
      <w:r w:rsidR="009A523C">
        <w:rPr>
          <w:sz w:val="22"/>
          <w:szCs w:val="22"/>
        </w:rPr>
        <w:t>c</w:t>
      </w:r>
      <w:r w:rsidR="009642E7" w:rsidRPr="0036136C">
        <w:rPr>
          <w:sz w:val="22"/>
          <w:szCs w:val="22"/>
        </w:rPr>
        <w:t xml:space="preserve">ontract is </w:t>
      </w:r>
      <w:r w:rsidR="00181A80" w:rsidRPr="00181A80">
        <w:rPr>
          <w:sz w:val="22"/>
          <w:szCs w:val="22"/>
        </w:rPr>
        <w:t xml:space="preserve">Provision of services – Expertise in </w:t>
      </w:r>
      <w:r w:rsidR="00B17E13">
        <w:rPr>
          <w:sz w:val="22"/>
          <w:szCs w:val="22"/>
        </w:rPr>
        <w:t>local strategic planning, NDICI-THE-NEAR/2022/174503/5-01</w:t>
      </w:r>
      <w:r w:rsidR="00181A80" w:rsidRPr="00181A80">
        <w:rPr>
          <w:sz w:val="22"/>
          <w:szCs w:val="22"/>
        </w:rPr>
        <w:t xml:space="preserve"> </w:t>
      </w:r>
      <w:r w:rsidR="009642E7" w:rsidRPr="0036136C">
        <w:rPr>
          <w:sz w:val="22"/>
          <w:szCs w:val="22"/>
        </w:rPr>
        <w:t>(</w:t>
      </w:r>
      <w:r w:rsidR="00CF0319" w:rsidRPr="0036136C">
        <w:rPr>
          <w:sz w:val="22"/>
          <w:szCs w:val="22"/>
        </w:rPr>
        <w:t>‘</w:t>
      </w:r>
      <w:r w:rsidR="009642E7" w:rsidRPr="0036136C">
        <w:rPr>
          <w:sz w:val="22"/>
          <w:szCs w:val="22"/>
        </w:rPr>
        <w:t>the services</w:t>
      </w:r>
      <w:r w:rsidR="00CF0319" w:rsidRPr="0036136C">
        <w:rPr>
          <w:sz w:val="22"/>
          <w:szCs w:val="22"/>
        </w:rPr>
        <w:t>’</w:t>
      </w:r>
      <w:r w:rsidR="009642E7" w:rsidRPr="0036136C">
        <w:rPr>
          <w:sz w:val="22"/>
          <w:szCs w:val="22"/>
        </w:rPr>
        <w:t>).</w:t>
      </w:r>
    </w:p>
    <w:p w14:paraId="3F7E10CF" w14:textId="77777777" w:rsidR="004B0905" w:rsidRPr="0036136C" w:rsidRDefault="006457F0" w:rsidP="00BE49C2">
      <w:pPr>
        <w:spacing w:after="120"/>
        <w:ind w:left="1134" w:hanging="567"/>
        <w:rPr>
          <w:sz w:val="22"/>
          <w:szCs w:val="22"/>
        </w:rPr>
      </w:pPr>
      <w:r>
        <w:rPr>
          <w:sz w:val="22"/>
          <w:szCs w:val="22"/>
        </w:rPr>
        <w:t>1.2</w:t>
      </w:r>
      <w:r w:rsidR="00BE49C2" w:rsidRPr="0036136C">
        <w:rPr>
          <w:sz w:val="22"/>
          <w:szCs w:val="22"/>
        </w:rPr>
        <w:tab/>
      </w:r>
      <w:r w:rsidR="006C7534" w:rsidRPr="0036136C">
        <w:rPr>
          <w:sz w:val="22"/>
          <w:szCs w:val="22"/>
        </w:rPr>
        <w:t xml:space="preserve">The contractor shall execute the tasks assigned to him in accordance with the </w:t>
      </w:r>
      <w:r w:rsidR="0077786E">
        <w:rPr>
          <w:sz w:val="22"/>
          <w:szCs w:val="22"/>
        </w:rPr>
        <w:t>t</w:t>
      </w:r>
      <w:r w:rsidR="006C7534" w:rsidRPr="0036136C">
        <w:rPr>
          <w:sz w:val="22"/>
          <w:szCs w:val="22"/>
        </w:rPr>
        <w:t xml:space="preserve">erms of </w:t>
      </w:r>
      <w:r w:rsidR="0077786E">
        <w:rPr>
          <w:sz w:val="22"/>
          <w:szCs w:val="22"/>
        </w:rPr>
        <w:t>r</w:t>
      </w:r>
      <w:r w:rsidR="006C7534" w:rsidRPr="0036136C">
        <w:rPr>
          <w:sz w:val="22"/>
          <w:szCs w:val="22"/>
        </w:rPr>
        <w:t xml:space="preserve">eference annexed to the </w:t>
      </w:r>
      <w:r w:rsidR="009A523C">
        <w:rPr>
          <w:sz w:val="22"/>
          <w:szCs w:val="22"/>
        </w:rPr>
        <w:t>c</w:t>
      </w:r>
      <w:r w:rsidR="006C7534" w:rsidRPr="0036136C">
        <w:rPr>
          <w:sz w:val="22"/>
          <w:szCs w:val="22"/>
        </w:rPr>
        <w:t>ontract (Annexe II</w:t>
      </w:r>
      <w:r w:rsidR="00A73B34" w:rsidRPr="0036136C">
        <w:rPr>
          <w:sz w:val="22"/>
          <w:szCs w:val="22"/>
        </w:rPr>
        <w:t>)</w:t>
      </w:r>
    </w:p>
    <w:p w14:paraId="6257B807" w14:textId="77777777" w:rsidR="004B0905" w:rsidRPr="0036136C" w:rsidRDefault="002506DE" w:rsidP="00212B1D">
      <w:pPr>
        <w:pStyle w:val="StyleListNumber11ptBold"/>
      </w:pPr>
      <w:r w:rsidRPr="0036136C">
        <w:t>(2</w:t>
      </w:r>
      <w:r w:rsidR="004B0905" w:rsidRPr="0036136C">
        <w:t>)</w:t>
      </w:r>
      <w:r w:rsidR="004B0905" w:rsidRPr="0036136C">
        <w:tab/>
        <w:t>Contract value</w:t>
      </w:r>
    </w:p>
    <w:p w14:paraId="3FCFB609" w14:textId="7E6BA8DB" w:rsidR="004B0905" w:rsidRPr="0036136C" w:rsidRDefault="004B0905" w:rsidP="0036136C">
      <w:pPr>
        <w:spacing w:after="120"/>
        <w:ind w:left="567"/>
        <w:rPr>
          <w:sz w:val="22"/>
          <w:szCs w:val="22"/>
        </w:rPr>
      </w:pPr>
      <w:r w:rsidRPr="00B0137E">
        <w:rPr>
          <w:sz w:val="22"/>
          <w:szCs w:val="22"/>
        </w:rPr>
        <w:lastRenderedPageBreak/>
        <w:t xml:space="preserve">This </w:t>
      </w:r>
      <w:r w:rsidR="009A523C" w:rsidRPr="00B0137E">
        <w:rPr>
          <w:sz w:val="22"/>
          <w:szCs w:val="22"/>
        </w:rPr>
        <w:t>c</w:t>
      </w:r>
      <w:r w:rsidRPr="00B0137E">
        <w:rPr>
          <w:sz w:val="22"/>
          <w:szCs w:val="22"/>
        </w:rPr>
        <w:t xml:space="preserve">ontract, established in </w:t>
      </w:r>
      <w:r w:rsidR="00B0137E" w:rsidRPr="00B0137E">
        <w:rPr>
          <w:sz w:val="22"/>
          <w:szCs w:val="22"/>
        </w:rPr>
        <w:t>Euro</w:t>
      </w:r>
      <w:r w:rsidRPr="00B0137E">
        <w:rPr>
          <w:sz w:val="22"/>
          <w:szCs w:val="22"/>
        </w:rPr>
        <w:t xml:space="preserve">, is a global price contract. The </w:t>
      </w:r>
      <w:r w:rsidR="009F554D">
        <w:rPr>
          <w:sz w:val="22"/>
          <w:szCs w:val="22"/>
        </w:rPr>
        <w:t xml:space="preserve">maximum </w:t>
      </w:r>
      <w:r w:rsidRPr="00B0137E">
        <w:rPr>
          <w:sz w:val="22"/>
          <w:szCs w:val="22"/>
        </w:rPr>
        <w:t xml:space="preserve">contract value is </w:t>
      </w:r>
      <w:r w:rsidR="00B17E13">
        <w:rPr>
          <w:sz w:val="22"/>
          <w:szCs w:val="22"/>
        </w:rPr>
        <w:t>6.000</w:t>
      </w:r>
      <w:r w:rsidR="009F554D">
        <w:rPr>
          <w:sz w:val="22"/>
          <w:szCs w:val="22"/>
        </w:rPr>
        <w:t xml:space="preserve"> </w:t>
      </w:r>
      <w:r w:rsidR="00B0137E" w:rsidRPr="00B0137E">
        <w:rPr>
          <w:sz w:val="22"/>
          <w:szCs w:val="22"/>
        </w:rPr>
        <w:t>EUR.</w:t>
      </w:r>
    </w:p>
    <w:p w14:paraId="1E8752C2" w14:textId="77777777" w:rsidR="009642E7" w:rsidRPr="0036136C" w:rsidRDefault="00BE49C2" w:rsidP="00212B1D">
      <w:pPr>
        <w:pStyle w:val="StyleListNumber11ptBold"/>
      </w:pPr>
      <w:r w:rsidRPr="0036136C">
        <w:t>(</w:t>
      </w:r>
      <w:r w:rsidR="002506DE" w:rsidRPr="0036136C">
        <w:t>3</w:t>
      </w:r>
      <w:r w:rsidRPr="0036136C">
        <w:t>)</w:t>
      </w:r>
      <w:r w:rsidRPr="0036136C">
        <w:tab/>
      </w:r>
      <w:r w:rsidR="00A73B34" w:rsidRPr="0036136C">
        <w:t>Order of precedence of contract documents</w:t>
      </w:r>
    </w:p>
    <w:p w14:paraId="487EAE00" w14:textId="77777777" w:rsidR="00A73B34" w:rsidRPr="0036136C" w:rsidRDefault="00A73B34" w:rsidP="0036136C">
      <w:pPr>
        <w:spacing w:after="120"/>
        <w:ind w:left="567"/>
        <w:rPr>
          <w:sz w:val="22"/>
          <w:szCs w:val="22"/>
        </w:rPr>
      </w:pPr>
      <w:r w:rsidRPr="0036136C">
        <w:rPr>
          <w:sz w:val="22"/>
          <w:szCs w:val="22"/>
        </w:rPr>
        <w:t xml:space="preserve">The following documents shall be deemed to form and be read and construed as part of this </w:t>
      </w:r>
      <w:r w:rsidR="009A523C">
        <w:rPr>
          <w:sz w:val="22"/>
          <w:szCs w:val="22"/>
        </w:rPr>
        <w:t>c</w:t>
      </w:r>
      <w:r w:rsidRPr="0036136C">
        <w:rPr>
          <w:sz w:val="22"/>
          <w:szCs w:val="22"/>
        </w:rPr>
        <w:t>ontract, in the following order of precedence:</w:t>
      </w:r>
    </w:p>
    <w:p w14:paraId="3EE60174"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the contract agreement;</w:t>
      </w:r>
    </w:p>
    <w:p w14:paraId="18D2959C"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s</w:t>
      </w:r>
      <w:r w:rsidRPr="0036136C">
        <w:rPr>
          <w:sz w:val="22"/>
          <w:szCs w:val="22"/>
        </w:rPr>
        <w:t xml:space="preserve">pecial </w:t>
      </w:r>
      <w:r w:rsidR="0077786E">
        <w:rPr>
          <w:sz w:val="22"/>
          <w:szCs w:val="22"/>
        </w:rPr>
        <w:t>c</w:t>
      </w:r>
      <w:r w:rsidRPr="0036136C">
        <w:rPr>
          <w:sz w:val="22"/>
          <w:szCs w:val="22"/>
        </w:rPr>
        <w:t>onditions</w:t>
      </w:r>
    </w:p>
    <w:p w14:paraId="61C24CAC"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g</w:t>
      </w:r>
      <w:r w:rsidRPr="0036136C">
        <w:rPr>
          <w:sz w:val="22"/>
          <w:szCs w:val="22"/>
        </w:rPr>
        <w:t xml:space="preserve">eneral </w:t>
      </w:r>
      <w:r w:rsidR="0077786E">
        <w:rPr>
          <w:sz w:val="22"/>
          <w:szCs w:val="22"/>
        </w:rPr>
        <w:t>c</w:t>
      </w:r>
      <w:r w:rsidRPr="0036136C">
        <w:rPr>
          <w:sz w:val="22"/>
          <w:szCs w:val="22"/>
        </w:rPr>
        <w:t>onditions (Annex I);</w:t>
      </w:r>
    </w:p>
    <w:p w14:paraId="76045BDD"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t</w:t>
      </w:r>
      <w:r w:rsidRPr="0036136C">
        <w:rPr>
          <w:sz w:val="22"/>
          <w:szCs w:val="22"/>
        </w:rPr>
        <w:t xml:space="preserve">erms of </w:t>
      </w:r>
      <w:r w:rsidR="0077786E">
        <w:rPr>
          <w:sz w:val="22"/>
          <w:szCs w:val="22"/>
        </w:rPr>
        <w:t>r</w:t>
      </w:r>
      <w:r w:rsidRPr="0036136C">
        <w:rPr>
          <w:sz w:val="22"/>
          <w:szCs w:val="22"/>
        </w:rPr>
        <w:t xml:space="preserve">eference [including clarification before the deadline for submitting tenders and minutes of the information meeting/site visit] (Annex II) </w:t>
      </w:r>
    </w:p>
    <w:p w14:paraId="20453761" w14:textId="77777777" w:rsidR="00A73B34" w:rsidRPr="00B0137E" w:rsidRDefault="00A73B34" w:rsidP="00F00D52">
      <w:pPr>
        <w:numPr>
          <w:ilvl w:val="0"/>
          <w:numId w:val="4"/>
        </w:numPr>
        <w:tabs>
          <w:tab w:val="left" w:pos="993"/>
        </w:tabs>
        <w:spacing w:after="60"/>
        <w:ind w:left="993" w:hanging="284"/>
        <w:rPr>
          <w:sz w:val="22"/>
          <w:szCs w:val="22"/>
        </w:rPr>
      </w:pPr>
      <w:r w:rsidRPr="00B0137E">
        <w:rPr>
          <w:sz w:val="22"/>
          <w:szCs w:val="22"/>
        </w:rPr>
        <w:t xml:space="preserve">the </w:t>
      </w:r>
      <w:r w:rsidR="0077786E" w:rsidRPr="00B0137E">
        <w:rPr>
          <w:sz w:val="22"/>
          <w:szCs w:val="22"/>
        </w:rPr>
        <w:t>o</w:t>
      </w:r>
      <w:r w:rsidRPr="00B0137E">
        <w:rPr>
          <w:sz w:val="22"/>
          <w:szCs w:val="22"/>
        </w:rPr>
        <w:t>rganisation and methodology [including clarification from the tenderer provided during tender evaluation] (Annex III);</w:t>
      </w:r>
    </w:p>
    <w:p w14:paraId="1A6A5517" w14:textId="292143BD" w:rsidR="00A73B34" w:rsidRPr="00B0137E" w:rsidRDefault="00A73B34" w:rsidP="00F00D52">
      <w:pPr>
        <w:numPr>
          <w:ilvl w:val="0"/>
          <w:numId w:val="4"/>
        </w:numPr>
        <w:tabs>
          <w:tab w:val="left" w:pos="993"/>
        </w:tabs>
        <w:spacing w:after="60"/>
        <w:ind w:left="993" w:hanging="284"/>
        <w:rPr>
          <w:sz w:val="22"/>
          <w:szCs w:val="22"/>
        </w:rPr>
      </w:pPr>
      <w:r w:rsidRPr="00B0137E">
        <w:rPr>
          <w:sz w:val="22"/>
          <w:szCs w:val="22"/>
        </w:rPr>
        <w:t>Key experts (Annex IV</w:t>
      </w:r>
      <w:r w:rsidR="00B0137E" w:rsidRPr="00B0137E">
        <w:rPr>
          <w:sz w:val="22"/>
          <w:szCs w:val="22"/>
        </w:rPr>
        <w:t>)</w:t>
      </w:r>
      <w:r w:rsidRPr="00B0137E">
        <w:rPr>
          <w:sz w:val="22"/>
          <w:szCs w:val="22"/>
        </w:rPr>
        <w:t>;</w:t>
      </w:r>
    </w:p>
    <w:p w14:paraId="7C4F0674" w14:textId="18AAC905" w:rsidR="00A73B34" w:rsidRPr="00B0137E" w:rsidRDefault="00A73B34" w:rsidP="00F00D52">
      <w:pPr>
        <w:numPr>
          <w:ilvl w:val="0"/>
          <w:numId w:val="4"/>
        </w:numPr>
        <w:tabs>
          <w:tab w:val="left" w:pos="993"/>
        </w:tabs>
        <w:spacing w:after="60"/>
        <w:ind w:left="993" w:hanging="284"/>
        <w:rPr>
          <w:sz w:val="22"/>
          <w:szCs w:val="22"/>
        </w:rPr>
      </w:pPr>
      <w:r w:rsidRPr="00B0137E">
        <w:rPr>
          <w:sz w:val="22"/>
          <w:szCs w:val="22"/>
        </w:rPr>
        <w:t>Budget (Annex V);</w:t>
      </w:r>
    </w:p>
    <w:p w14:paraId="7EB78BB2" w14:textId="76F06EA5" w:rsidR="00A73B34" w:rsidRPr="00B0137E" w:rsidRDefault="000107AD" w:rsidP="00F00D52">
      <w:pPr>
        <w:numPr>
          <w:ilvl w:val="0"/>
          <w:numId w:val="4"/>
        </w:numPr>
        <w:tabs>
          <w:tab w:val="left" w:pos="993"/>
        </w:tabs>
        <w:spacing w:after="60"/>
        <w:ind w:left="993" w:hanging="284"/>
        <w:rPr>
          <w:sz w:val="22"/>
          <w:szCs w:val="22"/>
        </w:rPr>
      </w:pPr>
      <w:r w:rsidRPr="00B0137E">
        <w:rPr>
          <w:sz w:val="22"/>
          <w:szCs w:val="22"/>
        </w:rPr>
        <w:t xml:space="preserve">Other </w:t>
      </w:r>
      <w:proofErr w:type="gramStart"/>
      <w:r w:rsidRPr="00B0137E">
        <w:rPr>
          <w:sz w:val="22"/>
          <w:szCs w:val="22"/>
        </w:rPr>
        <w:t xml:space="preserve">relevant </w:t>
      </w:r>
      <w:r w:rsidR="00A73B34" w:rsidRPr="00B0137E">
        <w:rPr>
          <w:sz w:val="22"/>
          <w:szCs w:val="22"/>
        </w:rPr>
        <w:t xml:space="preserve"> forms</w:t>
      </w:r>
      <w:proofErr w:type="gramEnd"/>
      <w:r w:rsidR="00A73B34" w:rsidRPr="00B0137E">
        <w:rPr>
          <w:sz w:val="22"/>
          <w:szCs w:val="22"/>
        </w:rPr>
        <w:t xml:space="preserve"> and documents (Annex V</w:t>
      </w:r>
      <w:r w:rsidR="004701B3" w:rsidRPr="00B0137E">
        <w:rPr>
          <w:sz w:val="22"/>
          <w:szCs w:val="22"/>
        </w:rPr>
        <w:t>I</w:t>
      </w:r>
      <w:r w:rsidR="00A73B34" w:rsidRPr="00B0137E">
        <w:rPr>
          <w:sz w:val="22"/>
          <w:szCs w:val="22"/>
        </w:rPr>
        <w:t>);</w:t>
      </w:r>
    </w:p>
    <w:p w14:paraId="00D1AEA6" w14:textId="77777777" w:rsidR="00B0137E" w:rsidRPr="0036136C" w:rsidRDefault="00B0137E" w:rsidP="00B0137E">
      <w:pPr>
        <w:tabs>
          <w:tab w:val="left" w:pos="993"/>
        </w:tabs>
        <w:spacing w:after="60"/>
        <w:ind w:left="993"/>
        <w:rPr>
          <w:sz w:val="22"/>
          <w:szCs w:val="22"/>
        </w:rPr>
      </w:pPr>
    </w:p>
    <w:p w14:paraId="72DDAA82" w14:textId="77777777" w:rsidR="0036136C" w:rsidRPr="0036136C" w:rsidRDefault="00A73B34" w:rsidP="0036136C">
      <w:pPr>
        <w:spacing w:after="120"/>
        <w:ind w:left="567"/>
        <w:rPr>
          <w:b/>
          <w:sz w:val="22"/>
          <w:szCs w:val="22"/>
        </w:rPr>
      </w:pPr>
      <w:r w:rsidRPr="0036136C">
        <w:rPr>
          <w:b/>
          <w:sz w:val="22"/>
          <w:szCs w:val="22"/>
        </w:rPr>
        <w:t>The</w:t>
      </w:r>
      <w:r w:rsidR="000107AD">
        <w:rPr>
          <w:b/>
          <w:sz w:val="22"/>
          <w:szCs w:val="22"/>
        </w:rPr>
        <w:t>se</w:t>
      </w:r>
      <w:r w:rsidRPr="0036136C">
        <w:rPr>
          <w:b/>
          <w:sz w:val="22"/>
          <w:szCs w:val="22"/>
        </w:rPr>
        <w:t xml:space="preserve"> </w:t>
      </w:r>
      <w:r w:rsidR="000107AD">
        <w:rPr>
          <w:b/>
          <w:sz w:val="22"/>
          <w:szCs w:val="22"/>
        </w:rPr>
        <w:t xml:space="preserve">above listed </w:t>
      </w:r>
      <w:r w:rsidRPr="0036136C">
        <w:rPr>
          <w:b/>
          <w:sz w:val="22"/>
          <w:szCs w:val="22"/>
        </w:rPr>
        <w:t>documents mak</w:t>
      </w:r>
      <w:r w:rsidR="0062745F">
        <w:rPr>
          <w:b/>
          <w:sz w:val="22"/>
          <w:szCs w:val="22"/>
        </w:rPr>
        <w:t>e</w:t>
      </w:r>
      <w:r w:rsidRPr="0036136C">
        <w:rPr>
          <w:b/>
          <w:sz w:val="22"/>
          <w:szCs w:val="22"/>
        </w:rPr>
        <w:t xml:space="preserve"> up the contract</w:t>
      </w:r>
      <w:r w:rsidR="0062745F">
        <w:rPr>
          <w:b/>
          <w:sz w:val="22"/>
          <w:szCs w:val="22"/>
        </w:rPr>
        <w:t>. They</w:t>
      </w:r>
      <w:r w:rsidRPr="0036136C">
        <w:rPr>
          <w:b/>
          <w:sz w:val="22"/>
          <w:szCs w:val="22"/>
        </w:rPr>
        <w:t xml:space="preserve"> shall be deemed to be mutually explanatory</w:t>
      </w:r>
      <w:r w:rsidR="000107AD">
        <w:rPr>
          <w:b/>
          <w:sz w:val="22"/>
          <w:szCs w:val="22"/>
        </w:rPr>
        <w:t>.</w:t>
      </w:r>
      <w:r w:rsidR="000107AD" w:rsidRPr="0036136C">
        <w:rPr>
          <w:b/>
          <w:sz w:val="22"/>
          <w:szCs w:val="22"/>
        </w:rPr>
        <w:t xml:space="preserve"> </w:t>
      </w:r>
      <w:r w:rsidR="000107AD">
        <w:rPr>
          <w:b/>
          <w:sz w:val="22"/>
          <w:szCs w:val="22"/>
        </w:rPr>
        <w:t>I</w:t>
      </w:r>
      <w:r w:rsidRPr="0036136C">
        <w:rPr>
          <w:b/>
          <w:sz w:val="22"/>
          <w:szCs w:val="22"/>
        </w:rPr>
        <w:t>n cases of ambiguity or divergence, they shall prevail in the order in which they appear above. Addenda shall have the order of precedence of the document they are amending.</w:t>
      </w:r>
      <w:r w:rsidRPr="0036136C" w:rsidDel="00A73B34">
        <w:rPr>
          <w:b/>
          <w:sz w:val="22"/>
          <w:szCs w:val="22"/>
        </w:rPr>
        <w:t xml:space="preserve"> </w:t>
      </w:r>
    </w:p>
    <w:p w14:paraId="3CE31FC2" w14:textId="77777777" w:rsidR="00CB06F5" w:rsidRPr="0036136C" w:rsidRDefault="00BE49C2" w:rsidP="00212B1D">
      <w:pPr>
        <w:pStyle w:val="StyleListNumber11ptBold"/>
      </w:pPr>
      <w:r w:rsidRPr="0036136C">
        <w:t>(</w:t>
      </w:r>
      <w:r w:rsidR="002506DE" w:rsidRPr="0036136C">
        <w:t>4</w:t>
      </w:r>
      <w:r w:rsidRPr="0036136C">
        <w:t>)</w:t>
      </w:r>
      <w:r w:rsidRPr="0036136C">
        <w:tab/>
      </w:r>
      <w:r w:rsidR="00CB06F5" w:rsidRPr="0036136C">
        <w:t>Language of the contract</w:t>
      </w:r>
    </w:p>
    <w:p w14:paraId="704629EB" w14:textId="77777777" w:rsidR="00CB06F5" w:rsidRPr="0036136C" w:rsidRDefault="00CB06F5" w:rsidP="006457F0">
      <w:pPr>
        <w:spacing w:after="120"/>
        <w:ind w:left="567"/>
        <w:rPr>
          <w:sz w:val="22"/>
          <w:szCs w:val="22"/>
        </w:rPr>
      </w:pPr>
      <w:r w:rsidRPr="0036136C">
        <w:rPr>
          <w:sz w:val="22"/>
          <w:szCs w:val="22"/>
        </w:rPr>
        <w:t xml:space="preserve">The language of the contract and of all written communications between the </w:t>
      </w:r>
      <w:r w:rsidR="009A523C">
        <w:rPr>
          <w:sz w:val="22"/>
          <w:szCs w:val="22"/>
        </w:rPr>
        <w:t>c</w:t>
      </w:r>
      <w:r w:rsidRPr="0036136C">
        <w:rPr>
          <w:sz w:val="22"/>
          <w:szCs w:val="22"/>
        </w:rPr>
        <w:t xml:space="preserve">ontractor and the </w:t>
      </w:r>
      <w:r w:rsidR="009A523C">
        <w:rPr>
          <w:sz w:val="22"/>
          <w:szCs w:val="22"/>
        </w:rPr>
        <w:t>c</w:t>
      </w:r>
      <w:r w:rsidRPr="0036136C">
        <w:rPr>
          <w:sz w:val="22"/>
          <w:szCs w:val="22"/>
        </w:rPr>
        <w:t xml:space="preserve">ontracting </w:t>
      </w:r>
      <w:r w:rsidR="009A523C">
        <w:rPr>
          <w:sz w:val="22"/>
          <w:szCs w:val="22"/>
        </w:rPr>
        <w:t>a</w:t>
      </w:r>
      <w:r w:rsidRPr="0036136C">
        <w:rPr>
          <w:sz w:val="22"/>
          <w:szCs w:val="22"/>
        </w:rPr>
        <w:t xml:space="preserve">uthority and/or the </w:t>
      </w:r>
      <w:r w:rsidR="009A523C">
        <w:rPr>
          <w:sz w:val="22"/>
          <w:szCs w:val="22"/>
        </w:rPr>
        <w:t>p</w:t>
      </w:r>
      <w:r w:rsidRPr="0036136C">
        <w:rPr>
          <w:sz w:val="22"/>
          <w:szCs w:val="22"/>
        </w:rPr>
        <w:t xml:space="preserve">roject </w:t>
      </w:r>
      <w:r w:rsidR="009A523C">
        <w:rPr>
          <w:sz w:val="22"/>
          <w:szCs w:val="22"/>
        </w:rPr>
        <w:t>m</w:t>
      </w:r>
      <w:r w:rsidRPr="0036136C">
        <w:rPr>
          <w:sz w:val="22"/>
          <w:szCs w:val="22"/>
        </w:rPr>
        <w:t>anager shall be English.</w:t>
      </w:r>
    </w:p>
    <w:p w14:paraId="2C7FB87F" w14:textId="6413D7E5" w:rsidR="00ED20D6" w:rsidRPr="009C5090" w:rsidRDefault="00BE49C2" w:rsidP="009C5090">
      <w:pPr>
        <w:pStyle w:val="StyleListNumber11ptBold"/>
      </w:pPr>
      <w:bookmarkStart w:id="1" w:name="_Ref500218714"/>
      <w:r w:rsidRPr="0036136C">
        <w:t>(</w:t>
      </w:r>
      <w:r w:rsidR="002506DE" w:rsidRPr="0036136C">
        <w:t>5</w:t>
      </w:r>
      <w:r w:rsidRPr="0036136C">
        <w:t>)</w:t>
      </w:r>
      <w:r w:rsidRPr="0036136C">
        <w:tab/>
      </w:r>
      <w:r w:rsidR="00E75AAC" w:rsidRPr="0036136C">
        <w:t xml:space="preserve">Other specific conditions applying to the </w:t>
      </w:r>
      <w:r w:rsidR="0077786E">
        <w:t>c</w:t>
      </w:r>
      <w:r w:rsidR="00E75AAC" w:rsidRPr="0036136C">
        <w:t>ontract</w:t>
      </w:r>
    </w:p>
    <w:p w14:paraId="61E6572A" w14:textId="77777777" w:rsidR="000C56F1" w:rsidRPr="00D75FF0" w:rsidRDefault="000C56F1" w:rsidP="00ED20D6">
      <w:pPr>
        <w:spacing w:before="120"/>
        <w:rPr>
          <w:sz w:val="22"/>
          <w:szCs w:val="22"/>
        </w:rPr>
      </w:pPr>
      <w:r w:rsidRPr="00D75FF0">
        <w:rPr>
          <w:rStyle w:val="Hyperlink"/>
          <w:color w:val="auto"/>
          <w:sz w:val="22"/>
          <w:szCs w:val="22"/>
          <w:u w:val="none"/>
        </w:rPr>
        <w:t>For the purpose of</w:t>
      </w:r>
      <w:r w:rsidR="00ED20D6" w:rsidRPr="00ED20D6">
        <w:rPr>
          <w:rStyle w:val="Hyperlink"/>
          <w:sz w:val="22"/>
          <w:szCs w:val="22"/>
        </w:rPr>
        <w:t xml:space="preserve"> </w:t>
      </w:r>
      <w:r w:rsidRPr="00ED20D6">
        <w:rPr>
          <w:sz w:val="22"/>
          <w:szCs w:val="22"/>
        </w:rPr>
        <w:t xml:space="preserve">Article 42 of the </w:t>
      </w:r>
      <w:r w:rsidRPr="00D75FF0">
        <w:rPr>
          <w:sz w:val="22"/>
          <w:szCs w:val="22"/>
        </w:rPr>
        <w:t>general conditions, for the part of the data transferred by the contracting authority to the European Commission:</w:t>
      </w:r>
    </w:p>
    <w:p w14:paraId="4C669DD6" w14:textId="77777777" w:rsidR="00B0137E" w:rsidRDefault="00B0137E" w:rsidP="00B0137E">
      <w:pPr>
        <w:spacing w:before="120"/>
        <w:ind w:left="426"/>
        <w:rPr>
          <w:sz w:val="22"/>
          <w:szCs w:val="22"/>
        </w:rPr>
      </w:pPr>
      <w:r w:rsidRPr="00D75FF0">
        <w:rPr>
          <w:sz w:val="22"/>
          <w:szCs w:val="22"/>
        </w:rPr>
        <w:t>(a) the controller for the processing of personal data carried out within the Commission is</w:t>
      </w:r>
      <w:r>
        <w:rPr>
          <w:sz w:val="22"/>
          <w:szCs w:val="22"/>
        </w:rPr>
        <w:t xml:space="preserve"> </w:t>
      </w:r>
      <w:r w:rsidRPr="00532D74">
        <w:rPr>
          <w:sz w:val="22"/>
          <w:szCs w:val="22"/>
        </w:rPr>
        <w:t>the head of legal affairs unit of DG International Cooperation and Development.</w:t>
      </w:r>
    </w:p>
    <w:p w14:paraId="17C20046" w14:textId="05B4600E" w:rsidR="00B0137E" w:rsidRPr="00C1075A" w:rsidRDefault="00B0137E" w:rsidP="00B0137E">
      <w:pPr>
        <w:spacing w:before="120"/>
        <w:ind w:left="426"/>
        <w:rPr>
          <w:sz w:val="22"/>
          <w:szCs w:val="22"/>
        </w:rPr>
      </w:pPr>
      <w:r w:rsidRPr="00C1075A">
        <w:rPr>
          <w:sz w:val="22"/>
          <w:szCs w:val="22"/>
        </w:rPr>
        <w:t>(b) the data protection notice is available at</w:t>
      </w:r>
      <w:r>
        <w:rPr>
          <w:sz w:val="22"/>
          <w:szCs w:val="22"/>
        </w:rPr>
        <w:tab/>
      </w:r>
      <w:r w:rsidRPr="00C1075A">
        <w:rPr>
          <w:sz w:val="22"/>
          <w:szCs w:val="22"/>
        </w:rPr>
        <w:t xml:space="preserve"> </w:t>
      </w:r>
      <w:r>
        <w:rPr>
          <w:sz w:val="22"/>
          <w:szCs w:val="22"/>
        </w:rPr>
        <w:t xml:space="preserve"> </w:t>
      </w:r>
      <w:hyperlink r:id="rId11" w:history="1">
        <w:r w:rsidRPr="00247B3E">
          <w:rPr>
            <w:rStyle w:val="Hyperlink"/>
            <w:sz w:val="22"/>
            <w:szCs w:val="22"/>
          </w:rPr>
          <w:t>http://ec.europa.eu/europeaid/prag/annexes.do?chapterTitleCode=A</w:t>
        </w:r>
      </w:hyperlink>
      <w:r w:rsidRPr="00C1075A">
        <w:rPr>
          <w:rStyle w:val="Hyperlink"/>
          <w:sz w:val="22"/>
          <w:szCs w:val="22"/>
        </w:rPr>
        <w:t>.</w:t>
      </w:r>
      <w:r w:rsidRPr="0048217D">
        <w:rPr>
          <w:rStyle w:val="Hyperlink"/>
          <w:sz w:val="22"/>
          <w:szCs w:val="22"/>
        </w:rPr>
        <w:t xml:space="preserve"> </w:t>
      </w:r>
    </w:p>
    <w:p w14:paraId="50B2C7B5" w14:textId="5FB5DBD9" w:rsidR="00ED20D6" w:rsidRPr="002D5121" w:rsidRDefault="00B0137E" w:rsidP="00B0137E">
      <w:pPr>
        <w:keepNext/>
        <w:keepLines/>
        <w:tabs>
          <w:tab w:val="left" w:pos="0"/>
        </w:tabs>
        <w:spacing w:before="240" w:after="120"/>
        <w:rPr>
          <w:sz w:val="22"/>
          <w:szCs w:val="22"/>
        </w:rPr>
      </w:pPr>
      <w:r w:rsidRPr="0041778D">
        <w:rPr>
          <w:sz w:val="22"/>
          <w:szCs w:val="22"/>
        </w:rPr>
        <w:lastRenderedPageBreak/>
        <w:t>Done in English in three originals, one original for the contracting authority, one original for the European Commission and one original for the contractor.</w:t>
      </w:r>
    </w:p>
    <w:tbl>
      <w:tblPr>
        <w:tblW w:w="9501" w:type="dxa"/>
        <w:tblLayout w:type="fixed"/>
        <w:tblLook w:val="0000" w:firstRow="0" w:lastRow="0" w:firstColumn="0" w:lastColumn="0" w:noHBand="0" w:noVBand="0"/>
      </w:tblPr>
      <w:tblGrid>
        <w:gridCol w:w="1599"/>
        <w:gridCol w:w="3259"/>
        <w:gridCol w:w="2321"/>
        <w:gridCol w:w="2322"/>
      </w:tblGrid>
      <w:tr w:rsidR="00E75AAC" w:rsidRPr="0036136C" w14:paraId="3CFD8EC9" w14:textId="77777777" w:rsidTr="00A1628E">
        <w:tc>
          <w:tcPr>
            <w:tcW w:w="4858" w:type="dxa"/>
            <w:gridSpan w:val="2"/>
          </w:tcPr>
          <w:p w14:paraId="75A454B3" w14:textId="77777777" w:rsidR="00E75AAC" w:rsidRPr="0036136C" w:rsidRDefault="00E75AAC" w:rsidP="00D119D8">
            <w:pPr>
              <w:pStyle w:val="BodyText"/>
              <w:keepNext/>
              <w:keepLines/>
              <w:rPr>
                <w:b/>
                <w:sz w:val="22"/>
                <w:szCs w:val="22"/>
              </w:rPr>
            </w:pPr>
            <w:r w:rsidRPr="0036136C">
              <w:rPr>
                <w:b/>
                <w:sz w:val="22"/>
                <w:szCs w:val="22"/>
              </w:rPr>
              <w:t xml:space="preserve">For the </w:t>
            </w:r>
            <w:r w:rsidR="0077786E">
              <w:rPr>
                <w:b/>
                <w:sz w:val="22"/>
                <w:szCs w:val="22"/>
              </w:rPr>
              <w:t>c</w:t>
            </w:r>
            <w:r w:rsidRPr="0036136C">
              <w:rPr>
                <w:b/>
                <w:sz w:val="22"/>
                <w:szCs w:val="22"/>
              </w:rPr>
              <w:t>ontractor</w:t>
            </w:r>
          </w:p>
        </w:tc>
        <w:tc>
          <w:tcPr>
            <w:tcW w:w="4643" w:type="dxa"/>
            <w:gridSpan w:val="2"/>
          </w:tcPr>
          <w:p w14:paraId="3C525116" w14:textId="77777777" w:rsidR="00E75AAC" w:rsidRPr="0036136C" w:rsidRDefault="00E75AAC" w:rsidP="00D119D8">
            <w:pPr>
              <w:pStyle w:val="BodyText"/>
              <w:keepNext/>
              <w:keepLines/>
              <w:rPr>
                <w:b/>
                <w:sz w:val="22"/>
                <w:szCs w:val="22"/>
              </w:rPr>
            </w:pPr>
            <w:r w:rsidRPr="0036136C">
              <w:rPr>
                <w:b/>
                <w:sz w:val="22"/>
                <w:szCs w:val="22"/>
              </w:rPr>
              <w:t xml:space="preserve">For the </w:t>
            </w:r>
            <w:r w:rsidR="0077786E">
              <w:rPr>
                <w:b/>
                <w:sz w:val="22"/>
                <w:szCs w:val="22"/>
              </w:rPr>
              <w:t>c</w:t>
            </w:r>
            <w:r w:rsidRPr="0036136C">
              <w:rPr>
                <w:b/>
                <w:sz w:val="22"/>
                <w:szCs w:val="22"/>
              </w:rPr>
              <w:t xml:space="preserve">ontracting </w:t>
            </w:r>
            <w:r w:rsidR="0077786E">
              <w:rPr>
                <w:b/>
                <w:sz w:val="22"/>
                <w:szCs w:val="22"/>
              </w:rPr>
              <w:t>a</w:t>
            </w:r>
            <w:r w:rsidRPr="0036136C">
              <w:rPr>
                <w:b/>
                <w:sz w:val="22"/>
                <w:szCs w:val="22"/>
              </w:rPr>
              <w:t>uthority</w:t>
            </w:r>
          </w:p>
        </w:tc>
      </w:tr>
      <w:tr w:rsidR="00B0137E" w:rsidRPr="0036136C" w14:paraId="14630183" w14:textId="77777777" w:rsidTr="00B0137E">
        <w:trPr>
          <w:cantSplit/>
        </w:trPr>
        <w:tc>
          <w:tcPr>
            <w:tcW w:w="1599" w:type="dxa"/>
          </w:tcPr>
          <w:p w14:paraId="65A650EB" w14:textId="77777777" w:rsidR="00B0137E" w:rsidRPr="0036136C" w:rsidRDefault="00B0137E" w:rsidP="00132338">
            <w:pPr>
              <w:pStyle w:val="BodyText"/>
              <w:keepNext/>
              <w:keepLines/>
              <w:spacing w:before="160" w:after="160"/>
              <w:rPr>
                <w:sz w:val="22"/>
                <w:szCs w:val="22"/>
              </w:rPr>
            </w:pPr>
            <w:r w:rsidRPr="0036136C">
              <w:rPr>
                <w:sz w:val="22"/>
                <w:szCs w:val="22"/>
              </w:rPr>
              <w:t>Name:</w:t>
            </w:r>
          </w:p>
        </w:tc>
        <w:tc>
          <w:tcPr>
            <w:tcW w:w="3259" w:type="dxa"/>
          </w:tcPr>
          <w:p w14:paraId="387B32E5" w14:textId="2E36C7CB" w:rsidR="00B0137E" w:rsidRPr="0036136C" w:rsidRDefault="00B0137E" w:rsidP="00132338">
            <w:pPr>
              <w:pStyle w:val="BodyText"/>
              <w:keepNext/>
              <w:keepLines/>
              <w:spacing w:before="160" w:after="160"/>
              <w:rPr>
                <w:sz w:val="22"/>
                <w:szCs w:val="22"/>
              </w:rPr>
            </w:pPr>
          </w:p>
        </w:tc>
        <w:tc>
          <w:tcPr>
            <w:tcW w:w="2321" w:type="dxa"/>
          </w:tcPr>
          <w:p w14:paraId="695C47C4" w14:textId="77777777" w:rsidR="00B0137E" w:rsidRPr="0036136C" w:rsidRDefault="00B0137E" w:rsidP="00132338">
            <w:pPr>
              <w:pStyle w:val="BodyText"/>
              <w:keepNext/>
              <w:keepLines/>
              <w:spacing w:before="160" w:after="160"/>
              <w:rPr>
                <w:sz w:val="22"/>
                <w:szCs w:val="22"/>
              </w:rPr>
            </w:pPr>
            <w:r w:rsidRPr="0036136C">
              <w:rPr>
                <w:sz w:val="22"/>
                <w:szCs w:val="22"/>
              </w:rPr>
              <w:t>Name:</w:t>
            </w:r>
          </w:p>
        </w:tc>
        <w:tc>
          <w:tcPr>
            <w:tcW w:w="2322" w:type="dxa"/>
          </w:tcPr>
          <w:p w14:paraId="143A1C79" w14:textId="5D225AEF" w:rsidR="00B0137E" w:rsidRPr="0036136C" w:rsidRDefault="00831E2C" w:rsidP="00132338">
            <w:pPr>
              <w:pStyle w:val="BodyText"/>
              <w:keepNext/>
              <w:keepLines/>
              <w:spacing w:before="160" w:after="160"/>
              <w:rPr>
                <w:sz w:val="22"/>
                <w:szCs w:val="22"/>
              </w:rPr>
            </w:pPr>
            <w:proofErr w:type="spellStart"/>
            <w:r>
              <w:rPr>
                <w:sz w:val="22"/>
                <w:szCs w:val="22"/>
              </w:rPr>
              <w:t>Dragi</w:t>
            </w:r>
            <w:proofErr w:type="spellEnd"/>
            <w:r>
              <w:rPr>
                <w:sz w:val="22"/>
                <w:szCs w:val="22"/>
              </w:rPr>
              <w:t xml:space="preserve"> </w:t>
            </w:r>
            <w:proofErr w:type="spellStart"/>
            <w:r>
              <w:rPr>
                <w:sz w:val="22"/>
                <w:szCs w:val="22"/>
              </w:rPr>
              <w:t>Zmijanac</w:t>
            </w:r>
            <w:proofErr w:type="spellEnd"/>
          </w:p>
        </w:tc>
      </w:tr>
      <w:tr w:rsidR="00B0137E" w:rsidRPr="0036136C" w14:paraId="62EA0FAC" w14:textId="77777777" w:rsidTr="00B0137E">
        <w:trPr>
          <w:cantSplit/>
        </w:trPr>
        <w:tc>
          <w:tcPr>
            <w:tcW w:w="1599" w:type="dxa"/>
          </w:tcPr>
          <w:p w14:paraId="353DB0DE" w14:textId="77777777" w:rsidR="00B0137E" w:rsidRPr="0036136C" w:rsidRDefault="00B0137E" w:rsidP="00132338">
            <w:pPr>
              <w:pStyle w:val="BodyText"/>
              <w:keepNext/>
              <w:keepLines/>
              <w:spacing w:before="160" w:after="160"/>
              <w:rPr>
                <w:sz w:val="22"/>
                <w:szCs w:val="22"/>
              </w:rPr>
            </w:pPr>
            <w:r w:rsidRPr="0036136C">
              <w:rPr>
                <w:sz w:val="22"/>
                <w:szCs w:val="22"/>
              </w:rPr>
              <w:t>Title:</w:t>
            </w:r>
          </w:p>
        </w:tc>
        <w:tc>
          <w:tcPr>
            <w:tcW w:w="3259" w:type="dxa"/>
          </w:tcPr>
          <w:p w14:paraId="1AB709EB" w14:textId="069B82A7" w:rsidR="00B0137E" w:rsidRPr="0036136C" w:rsidRDefault="00B0137E" w:rsidP="00132338">
            <w:pPr>
              <w:pStyle w:val="BodyText"/>
              <w:keepNext/>
              <w:keepLines/>
              <w:spacing w:before="160" w:after="160"/>
              <w:rPr>
                <w:sz w:val="22"/>
                <w:szCs w:val="22"/>
              </w:rPr>
            </w:pPr>
          </w:p>
        </w:tc>
        <w:tc>
          <w:tcPr>
            <w:tcW w:w="2321" w:type="dxa"/>
          </w:tcPr>
          <w:p w14:paraId="7B044AF8" w14:textId="77777777" w:rsidR="00B0137E" w:rsidRPr="0036136C" w:rsidRDefault="00B0137E" w:rsidP="00132338">
            <w:pPr>
              <w:pStyle w:val="BodyText"/>
              <w:keepNext/>
              <w:keepLines/>
              <w:spacing w:before="160" w:after="160"/>
              <w:rPr>
                <w:sz w:val="22"/>
                <w:szCs w:val="22"/>
              </w:rPr>
            </w:pPr>
            <w:r w:rsidRPr="0036136C">
              <w:rPr>
                <w:sz w:val="22"/>
                <w:szCs w:val="22"/>
              </w:rPr>
              <w:t>Title:</w:t>
            </w:r>
          </w:p>
        </w:tc>
        <w:tc>
          <w:tcPr>
            <w:tcW w:w="2322" w:type="dxa"/>
          </w:tcPr>
          <w:p w14:paraId="6EBCFAAF" w14:textId="627F0AD8" w:rsidR="00B0137E" w:rsidRPr="0036136C" w:rsidRDefault="00831E2C" w:rsidP="00132338">
            <w:pPr>
              <w:pStyle w:val="BodyText"/>
              <w:keepNext/>
              <w:keepLines/>
              <w:spacing w:before="160" w:after="160"/>
              <w:rPr>
                <w:sz w:val="22"/>
                <w:szCs w:val="22"/>
              </w:rPr>
            </w:pPr>
            <w:r>
              <w:rPr>
                <w:sz w:val="22"/>
                <w:szCs w:val="22"/>
              </w:rPr>
              <w:t xml:space="preserve">President of </w:t>
            </w:r>
            <w:proofErr w:type="spellStart"/>
            <w:r>
              <w:rPr>
                <w:sz w:val="22"/>
                <w:szCs w:val="22"/>
              </w:rPr>
              <w:t>Megjashi</w:t>
            </w:r>
            <w:proofErr w:type="spellEnd"/>
          </w:p>
        </w:tc>
      </w:tr>
      <w:tr w:rsidR="00B0137E" w:rsidRPr="0036136C" w14:paraId="14576EBE" w14:textId="77777777" w:rsidTr="00B0137E">
        <w:trPr>
          <w:cantSplit/>
        </w:trPr>
        <w:tc>
          <w:tcPr>
            <w:tcW w:w="1599" w:type="dxa"/>
          </w:tcPr>
          <w:p w14:paraId="48681C51" w14:textId="77777777" w:rsidR="00B0137E" w:rsidRPr="0036136C" w:rsidRDefault="00B0137E" w:rsidP="00132338">
            <w:pPr>
              <w:pStyle w:val="BodyText"/>
              <w:keepNext/>
              <w:keepLines/>
              <w:spacing w:before="160" w:after="160"/>
              <w:rPr>
                <w:sz w:val="22"/>
                <w:szCs w:val="22"/>
              </w:rPr>
            </w:pPr>
            <w:r w:rsidRPr="0036136C">
              <w:rPr>
                <w:sz w:val="22"/>
                <w:szCs w:val="22"/>
              </w:rPr>
              <w:t>Signature:</w:t>
            </w:r>
          </w:p>
        </w:tc>
        <w:tc>
          <w:tcPr>
            <w:tcW w:w="3259" w:type="dxa"/>
          </w:tcPr>
          <w:p w14:paraId="5D13194E" w14:textId="77777777" w:rsidR="00B0137E" w:rsidRPr="0036136C" w:rsidRDefault="00B0137E" w:rsidP="00132338">
            <w:pPr>
              <w:pStyle w:val="BodyText"/>
              <w:keepNext/>
              <w:keepLines/>
              <w:spacing w:before="160" w:after="160"/>
              <w:rPr>
                <w:sz w:val="22"/>
                <w:szCs w:val="22"/>
              </w:rPr>
            </w:pPr>
          </w:p>
        </w:tc>
        <w:tc>
          <w:tcPr>
            <w:tcW w:w="2321" w:type="dxa"/>
          </w:tcPr>
          <w:p w14:paraId="40BEA2EC" w14:textId="77777777" w:rsidR="00B0137E" w:rsidRPr="0036136C" w:rsidRDefault="00B0137E" w:rsidP="00132338">
            <w:pPr>
              <w:pStyle w:val="BodyText"/>
              <w:keepNext/>
              <w:keepLines/>
              <w:spacing w:before="160" w:after="160"/>
              <w:rPr>
                <w:sz w:val="22"/>
                <w:szCs w:val="22"/>
              </w:rPr>
            </w:pPr>
            <w:r w:rsidRPr="0036136C">
              <w:rPr>
                <w:sz w:val="22"/>
                <w:szCs w:val="22"/>
              </w:rPr>
              <w:t>Signature:</w:t>
            </w:r>
          </w:p>
        </w:tc>
        <w:tc>
          <w:tcPr>
            <w:tcW w:w="2322" w:type="dxa"/>
          </w:tcPr>
          <w:p w14:paraId="6C7D0C8D" w14:textId="77777777" w:rsidR="00B0137E" w:rsidRPr="0036136C" w:rsidRDefault="00B0137E" w:rsidP="00132338">
            <w:pPr>
              <w:pStyle w:val="BodyText"/>
              <w:keepNext/>
              <w:keepLines/>
              <w:spacing w:before="160" w:after="160"/>
              <w:rPr>
                <w:sz w:val="22"/>
                <w:szCs w:val="22"/>
              </w:rPr>
            </w:pPr>
          </w:p>
        </w:tc>
      </w:tr>
      <w:tr w:rsidR="00B0137E" w:rsidRPr="0036136C" w14:paraId="546F908D" w14:textId="77777777" w:rsidTr="00B0137E">
        <w:trPr>
          <w:cantSplit/>
        </w:trPr>
        <w:tc>
          <w:tcPr>
            <w:tcW w:w="1599" w:type="dxa"/>
          </w:tcPr>
          <w:p w14:paraId="794029B0" w14:textId="77777777" w:rsidR="00B0137E" w:rsidRPr="0036136C" w:rsidRDefault="00B0137E" w:rsidP="00132338">
            <w:pPr>
              <w:pStyle w:val="BodyText"/>
              <w:keepNext/>
              <w:keepLines/>
              <w:spacing w:before="160" w:after="160"/>
              <w:rPr>
                <w:sz w:val="22"/>
                <w:szCs w:val="22"/>
              </w:rPr>
            </w:pPr>
            <w:r w:rsidRPr="0036136C">
              <w:rPr>
                <w:sz w:val="22"/>
                <w:szCs w:val="22"/>
              </w:rPr>
              <w:t>Date:</w:t>
            </w:r>
          </w:p>
        </w:tc>
        <w:tc>
          <w:tcPr>
            <w:tcW w:w="3259" w:type="dxa"/>
          </w:tcPr>
          <w:p w14:paraId="2D8C4DC2" w14:textId="16EFF439" w:rsidR="00B0137E" w:rsidRPr="0036136C" w:rsidRDefault="00B0137E" w:rsidP="00132338">
            <w:pPr>
              <w:pStyle w:val="BodyText"/>
              <w:keepNext/>
              <w:keepLines/>
              <w:spacing w:before="160" w:after="160"/>
              <w:rPr>
                <w:sz w:val="22"/>
                <w:szCs w:val="22"/>
              </w:rPr>
            </w:pPr>
          </w:p>
        </w:tc>
        <w:tc>
          <w:tcPr>
            <w:tcW w:w="2321" w:type="dxa"/>
          </w:tcPr>
          <w:p w14:paraId="7A8FD906" w14:textId="77777777" w:rsidR="00B0137E" w:rsidRPr="0036136C" w:rsidRDefault="00B0137E" w:rsidP="00132338">
            <w:pPr>
              <w:pStyle w:val="BodyText"/>
              <w:keepNext/>
              <w:keepLines/>
              <w:spacing w:before="160" w:after="160"/>
              <w:rPr>
                <w:sz w:val="22"/>
                <w:szCs w:val="22"/>
              </w:rPr>
            </w:pPr>
            <w:r w:rsidRPr="0036136C">
              <w:rPr>
                <w:sz w:val="22"/>
                <w:szCs w:val="22"/>
              </w:rPr>
              <w:t>Date:</w:t>
            </w:r>
          </w:p>
        </w:tc>
        <w:tc>
          <w:tcPr>
            <w:tcW w:w="2322" w:type="dxa"/>
          </w:tcPr>
          <w:p w14:paraId="7B85BB4E" w14:textId="4327D98B" w:rsidR="00B0137E" w:rsidRPr="0036136C" w:rsidRDefault="00831E2C" w:rsidP="00132338">
            <w:pPr>
              <w:pStyle w:val="BodyText"/>
              <w:keepNext/>
              <w:keepLines/>
              <w:spacing w:before="160" w:after="160"/>
              <w:rPr>
                <w:sz w:val="22"/>
                <w:szCs w:val="22"/>
              </w:rPr>
            </w:pPr>
            <w:r>
              <w:rPr>
                <w:sz w:val="22"/>
                <w:szCs w:val="22"/>
              </w:rPr>
              <w:t>0</w:t>
            </w:r>
            <w:r w:rsidR="008B324C">
              <w:rPr>
                <w:sz w:val="22"/>
                <w:szCs w:val="22"/>
              </w:rPr>
              <w:t>9</w:t>
            </w:r>
            <w:r>
              <w:rPr>
                <w:sz w:val="22"/>
                <w:szCs w:val="22"/>
              </w:rPr>
              <w:t>.04</w:t>
            </w:r>
            <w:r w:rsidR="00B0137E">
              <w:rPr>
                <w:sz w:val="22"/>
                <w:szCs w:val="22"/>
              </w:rPr>
              <w:t>.202</w:t>
            </w:r>
            <w:r>
              <w:rPr>
                <w:sz w:val="22"/>
                <w:szCs w:val="22"/>
              </w:rPr>
              <w:t>4</w:t>
            </w:r>
          </w:p>
        </w:tc>
      </w:tr>
    </w:tbl>
    <w:p w14:paraId="513F780D" w14:textId="77777777" w:rsidR="00B0137E" w:rsidRDefault="00B0137E" w:rsidP="00F8178E">
      <w:pPr>
        <w:jc w:val="center"/>
        <w:rPr>
          <w:b/>
          <w:sz w:val="28"/>
          <w:szCs w:val="28"/>
        </w:rPr>
      </w:pPr>
    </w:p>
    <w:p w14:paraId="43C89335" w14:textId="1AB29D0B" w:rsidR="00E75AAC" w:rsidRPr="00F8178E" w:rsidRDefault="00E75AAC" w:rsidP="00F8178E">
      <w:pPr>
        <w:jc w:val="center"/>
        <w:rPr>
          <w:b/>
          <w:sz w:val="28"/>
          <w:szCs w:val="28"/>
        </w:rPr>
      </w:pPr>
      <w:r w:rsidRPr="00F8178E">
        <w:rPr>
          <w:b/>
          <w:sz w:val="28"/>
          <w:szCs w:val="28"/>
        </w:rPr>
        <w:t>SPECIAL CONDITIONS</w:t>
      </w:r>
    </w:p>
    <w:p w14:paraId="00C43C23" w14:textId="77777777" w:rsidR="00CB06F5" w:rsidRPr="002D5121" w:rsidRDefault="00EF3B57" w:rsidP="00F8178E">
      <w:pPr>
        <w:rPr>
          <w:sz w:val="22"/>
          <w:szCs w:val="22"/>
        </w:rPr>
      </w:pPr>
      <w:r w:rsidRPr="002D5121">
        <w:rPr>
          <w:sz w:val="22"/>
          <w:szCs w:val="22"/>
        </w:rPr>
        <w:t xml:space="preserve">These conditions amplify and supplement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governing the </w:t>
      </w:r>
      <w:r w:rsidR="0077786E" w:rsidRPr="002D5121">
        <w:rPr>
          <w:sz w:val="22"/>
          <w:szCs w:val="22"/>
        </w:rPr>
        <w:t>c</w:t>
      </w:r>
      <w:r w:rsidRPr="002D5121">
        <w:rPr>
          <w:sz w:val="22"/>
          <w:szCs w:val="22"/>
        </w:rPr>
        <w:t xml:space="preserve">ontract. Unless the </w:t>
      </w:r>
      <w:r w:rsidR="0077786E" w:rsidRPr="002D5121">
        <w:rPr>
          <w:sz w:val="22"/>
          <w:szCs w:val="22"/>
        </w:rPr>
        <w:t>s</w:t>
      </w:r>
      <w:r w:rsidRPr="002D5121">
        <w:rPr>
          <w:sz w:val="22"/>
          <w:szCs w:val="22"/>
        </w:rPr>
        <w:t xml:space="preserve">pecial </w:t>
      </w:r>
      <w:r w:rsidR="0077786E" w:rsidRPr="002D5121">
        <w:rPr>
          <w:sz w:val="22"/>
          <w:szCs w:val="22"/>
        </w:rPr>
        <w:t>c</w:t>
      </w:r>
      <w:r w:rsidRPr="002D5121">
        <w:rPr>
          <w:sz w:val="22"/>
          <w:szCs w:val="22"/>
        </w:rPr>
        <w:t xml:space="preserve">onditions provide otherwise,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remain fully applicable. The numbering of the </w:t>
      </w:r>
      <w:r w:rsidR="00142843">
        <w:rPr>
          <w:sz w:val="22"/>
          <w:szCs w:val="22"/>
        </w:rPr>
        <w:t>a</w:t>
      </w:r>
      <w:r w:rsidRPr="002D5121">
        <w:rPr>
          <w:sz w:val="22"/>
          <w:szCs w:val="22"/>
        </w:rPr>
        <w:t xml:space="preserve">rticles of the </w:t>
      </w:r>
      <w:r w:rsidR="0077786E" w:rsidRPr="002D5121">
        <w:rPr>
          <w:sz w:val="22"/>
          <w:szCs w:val="22"/>
        </w:rPr>
        <w:t>s</w:t>
      </w:r>
      <w:r w:rsidRPr="002D5121">
        <w:rPr>
          <w:sz w:val="22"/>
          <w:szCs w:val="22"/>
        </w:rPr>
        <w:t xml:space="preserve">pecial </w:t>
      </w:r>
      <w:r w:rsidR="0077786E" w:rsidRPr="002D5121">
        <w:rPr>
          <w:sz w:val="22"/>
          <w:szCs w:val="22"/>
        </w:rPr>
        <w:t>c</w:t>
      </w:r>
      <w:r w:rsidRPr="002D5121">
        <w:rPr>
          <w:sz w:val="22"/>
          <w:szCs w:val="22"/>
        </w:rPr>
        <w:t xml:space="preserve">onditions is not consecutive but follows the numbering of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w:t>
      </w:r>
      <w:r w:rsidR="00181DF9" w:rsidRPr="002D5121">
        <w:rPr>
          <w:sz w:val="22"/>
          <w:szCs w:val="22"/>
        </w:rPr>
        <w:t>Exceptionally, and with the approval of the competent European Commission departments, o</w:t>
      </w:r>
      <w:r w:rsidRPr="002D5121">
        <w:rPr>
          <w:sz w:val="22"/>
          <w:szCs w:val="22"/>
        </w:rPr>
        <w:t xml:space="preserve">ther </w:t>
      </w:r>
      <w:r w:rsidR="00181DF9" w:rsidRPr="002D5121">
        <w:rPr>
          <w:sz w:val="22"/>
          <w:szCs w:val="22"/>
        </w:rPr>
        <w:t>clauses can</w:t>
      </w:r>
      <w:r w:rsidRPr="002D5121">
        <w:rPr>
          <w:sz w:val="22"/>
          <w:szCs w:val="22"/>
        </w:rPr>
        <w:t xml:space="preserve"> be indicated </w:t>
      </w:r>
      <w:r w:rsidR="00181DF9" w:rsidRPr="002D5121">
        <w:rPr>
          <w:sz w:val="22"/>
          <w:szCs w:val="22"/>
        </w:rPr>
        <w:t>to cover particular situations</w:t>
      </w:r>
      <w:r w:rsidRPr="002D5121">
        <w:rPr>
          <w:sz w:val="22"/>
          <w:szCs w:val="22"/>
        </w:rPr>
        <w:t xml:space="preserve">. </w:t>
      </w:r>
    </w:p>
    <w:p w14:paraId="4D66708B"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0198FA6B" w14:textId="77777777" w:rsidR="00B0137E" w:rsidRPr="00547EB3" w:rsidRDefault="00EF3B57" w:rsidP="00B0137E">
      <w:pPr>
        <w:pStyle w:val="NoSpacing"/>
        <w:rPr>
          <w:sz w:val="22"/>
          <w:szCs w:val="22"/>
        </w:rPr>
      </w:pPr>
      <w:r w:rsidRPr="0036136C">
        <w:rPr>
          <w:sz w:val="22"/>
          <w:szCs w:val="22"/>
        </w:rPr>
        <w:t>2.1</w:t>
      </w:r>
      <w:r w:rsidR="00B8227D">
        <w:rPr>
          <w:sz w:val="22"/>
          <w:szCs w:val="22"/>
        </w:rPr>
        <w:tab/>
      </w:r>
      <w:r w:rsidR="00B0137E" w:rsidRPr="00547EB3">
        <w:rPr>
          <w:sz w:val="22"/>
          <w:szCs w:val="22"/>
        </w:rPr>
        <w:t xml:space="preserve">Contact person: Ms. </w:t>
      </w:r>
      <w:r w:rsidR="00B0137E">
        <w:rPr>
          <w:sz w:val="22"/>
          <w:szCs w:val="22"/>
        </w:rPr>
        <w:t>Iskra Kacarska</w:t>
      </w:r>
    </w:p>
    <w:p w14:paraId="64CB9337" w14:textId="3EBD9191" w:rsidR="00B0137E" w:rsidRPr="00831E2C" w:rsidRDefault="00B0137E" w:rsidP="00831E2C">
      <w:pPr>
        <w:ind w:left="720"/>
        <w:jc w:val="left"/>
        <w:rPr>
          <w:szCs w:val="22"/>
        </w:rPr>
      </w:pPr>
      <w:r w:rsidRPr="00547EB3">
        <w:rPr>
          <w:sz w:val="22"/>
          <w:szCs w:val="22"/>
        </w:rPr>
        <w:t xml:space="preserve">Address: </w:t>
      </w:r>
      <w:r w:rsidR="00831E2C" w:rsidRPr="00DE0B3E">
        <w:rPr>
          <w:szCs w:val="22"/>
        </w:rPr>
        <w:t xml:space="preserve">Kosta </w:t>
      </w:r>
      <w:proofErr w:type="spellStart"/>
      <w:r w:rsidR="00831E2C" w:rsidRPr="00DE0B3E">
        <w:rPr>
          <w:szCs w:val="22"/>
        </w:rPr>
        <w:t>Novakovikj</w:t>
      </w:r>
      <w:proofErr w:type="spellEnd"/>
      <w:r w:rsidR="00831E2C" w:rsidRPr="00DE0B3E">
        <w:rPr>
          <w:szCs w:val="22"/>
        </w:rPr>
        <w:t>, No.22a, 1000 Skopje</w:t>
      </w:r>
    </w:p>
    <w:p w14:paraId="3306F41C" w14:textId="1C525AE7" w:rsidR="00B0137E" w:rsidRPr="00547EB3" w:rsidRDefault="00B0137E" w:rsidP="00831E2C">
      <w:pPr>
        <w:pStyle w:val="NoSpacing"/>
        <w:ind w:firstLine="720"/>
        <w:rPr>
          <w:sz w:val="22"/>
          <w:szCs w:val="22"/>
        </w:rPr>
      </w:pPr>
      <w:r w:rsidRPr="00547EB3">
        <w:rPr>
          <w:sz w:val="22"/>
          <w:szCs w:val="22"/>
        </w:rPr>
        <w:t xml:space="preserve">E-mail: </w:t>
      </w:r>
      <w:hyperlink r:id="rId12" w:history="1">
        <w:r w:rsidR="00831E2C" w:rsidRPr="004C4EC1">
          <w:rPr>
            <w:rStyle w:val="Hyperlink"/>
            <w:sz w:val="22"/>
            <w:szCs w:val="22"/>
          </w:rPr>
          <w:t>placetogrow@childrensembassy.org.mk</w:t>
        </w:r>
      </w:hyperlink>
    </w:p>
    <w:p w14:paraId="2CCFB4CF" w14:textId="3AD6135C" w:rsidR="00B0137E" w:rsidRDefault="00B0137E" w:rsidP="00B0137E">
      <w:pPr>
        <w:pStyle w:val="NoSpacing"/>
        <w:ind w:firstLine="720"/>
        <w:rPr>
          <w:sz w:val="22"/>
          <w:szCs w:val="22"/>
        </w:rPr>
      </w:pPr>
      <w:r w:rsidRPr="00547EB3">
        <w:rPr>
          <w:sz w:val="22"/>
          <w:szCs w:val="22"/>
        </w:rPr>
        <w:t>M. +389 7</w:t>
      </w:r>
      <w:r w:rsidR="00016307">
        <w:rPr>
          <w:sz w:val="22"/>
          <w:szCs w:val="22"/>
        </w:rPr>
        <w:t>6</w:t>
      </w:r>
      <w:r>
        <w:rPr>
          <w:sz w:val="22"/>
          <w:szCs w:val="22"/>
        </w:rPr>
        <w:t xml:space="preserve"> </w:t>
      </w:r>
      <w:r w:rsidR="00016307">
        <w:rPr>
          <w:sz w:val="22"/>
          <w:szCs w:val="22"/>
        </w:rPr>
        <w:t>421 232</w:t>
      </w:r>
    </w:p>
    <w:p w14:paraId="166C5B0D" w14:textId="55EDBC04" w:rsidR="00B0137E" w:rsidRDefault="00B0137E" w:rsidP="00B0137E">
      <w:pPr>
        <w:pStyle w:val="NoSpacing"/>
        <w:ind w:firstLine="720"/>
        <w:rPr>
          <w:sz w:val="22"/>
          <w:szCs w:val="22"/>
        </w:rPr>
      </w:pPr>
    </w:p>
    <w:p w14:paraId="33EB2CF8" w14:textId="77777777" w:rsidR="009C5090" w:rsidRDefault="009C5090" w:rsidP="009C5090">
      <w:pPr>
        <w:pStyle w:val="NoSpacing"/>
        <w:ind w:firstLine="720"/>
        <w:rPr>
          <w:sz w:val="22"/>
          <w:szCs w:val="22"/>
        </w:rPr>
      </w:pPr>
    </w:p>
    <w:p w14:paraId="6A455210" w14:textId="77777777" w:rsidR="00D119D8" w:rsidRPr="004F3059" w:rsidRDefault="00D119D8" w:rsidP="00D119D8">
      <w:pPr>
        <w:keepNext/>
        <w:keepLines/>
        <w:spacing w:after="120"/>
        <w:ind w:left="567" w:hanging="567"/>
        <w:rPr>
          <w:sz w:val="22"/>
          <w:szCs w:val="22"/>
        </w:rPr>
      </w:pPr>
      <w:r>
        <w:rPr>
          <w:sz w:val="22"/>
          <w:szCs w:val="22"/>
        </w:rPr>
        <w:t>2.2</w:t>
      </w:r>
      <w:r>
        <w:rPr>
          <w:sz w:val="22"/>
          <w:szCs w:val="22"/>
        </w:rPr>
        <w:tab/>
      </w:r>
      <w:r w:rsidRPr="004F3059">
        <w:rPr>
          <w:sz w:val="22"/>
          <w:szCs w:val="22"/>
        </w:rPr>
        <w:t>An electro</w:t>
      </w:r>
      <w:r>
        <w:rPr>
          <w:sz w:val="22"/>
          <w:szCs w:val="22"/>
        </w:rPr>
        <w:t>nic system will be used by the contracting a</w:t>
      </w:r>
      <w:r w:rsidRPr="004F3059">
        <w:rPr>
          <w:sz w:val="22"/>
          <w:szCs w:val="22"/>
        </w:rPr>
        <w:t>u</w:t>
      </w:r>
      <w:r>
        <w:rPr>
          <w:sz w:val="22"/>
          <w:szCs w:val="22"/>
        </w:rPr>
        <w:t>thority and the contractor</w:t>
      </w:r>
      <w:r w:rsidRPr="004F3059">
        <w:rPr>
          <w:sz w:val="22"/>
          <w:szCs w:val="22"/>
        </w:rPr>
        <w:t xml:space="preserve"> for all stages of implementation including, inter alia, management of the contract (amendments and administrative orders), reporting (including reporting on</w:t>
      </w:r>
      <w:r>
        <w:rPr>
          <w:sz w:val="22"/>
          <w:szCs w:val="22"/>
        </w:rPr>
        <w:t xml:space="preserve"> results) and payments.  The contractor</w:t>
      </w:r>
      <w:r w:rsidRPr="004F3059">
        <w:rPr>
          <w:sz w:val="22"/>
          <w:szCs w:val="22"/>
        </w:rPr>
        <w:t xml:space="preserve"> will be required to register in and use the appropriate electronic exchange system to allow for the e-management of the contract.</w:t>
      </w:r>
      <w:r>
        <w:rPr>
          <w:sz w:val="22"/>
          <w:szCs w:val="22"/>
        </w:rPr>
        <w:t xml:space="preserve"> </w:t>
      </w:r>
      <w:r w:rsidRPr="005032DF">
        <w:rPr>
          <w:sz w:val="22"/>
          <w:szCs w:val="22"/>
        </w:rPr>
        <w:t>With regard to interim and final reports, if they are required</w:t>
      </w:r>
      <w:r>
        <w:rPr>
          <w:sz w:val="22"/>
          <w:szCs w:val="22"/>
        </w:rPr>
        <w:t xml:space="preserve"> according to Article 26 or to the terms of reference, the contractor</w:t>
      </w:r>
      <w:r w:rsidRPr="005032DF">
        <w:rPr>
          <w:sz w:val="22"/>
          <w:szCs w:val="22"/>
        </w:rPr>
        <w:t xml:space="preserve"> will be expected to use the forms in the electronic system for encoding and submitting the reports.</w:t>
      </w:r>
    </w:p>
    <w:p w14:paraId="1702DE38" w14:textId="52E311F2" w:rsidR="009C5090" w:rsidRPr="0036136C" w:rsidRDefault="00D119D8" w:rsidP="009C5090">
      <w:pPr>
        <w:keepNext/>
        <w:keepLines/>
        <w:spacing w:after="120"/>
        <w:ind w:left="567" w:hanging="567"/>
        <w:rPr>
          <w:sz w:val="22"/>
          <w:szCs w:val="22"/>
        </w:rPr>
      </w:pPr>
      <w:r w:rsidRPr="004F3059">
        <w:rPr>
          <w:sz w:val="22"/>
          <w:szCs w:val="22"/>
        </w:rPr>
        <w:tab/>
        <w:t>The electronic management of the contract through the aforementioned system may commence on the date on which implementation of the contract starts,</w:t>
      </w:r>
      <w:r>
        <w:rPr>
          <w:sz w:val="22"/>
          <w:szCs w:val="22"/>
        </w:rPr>
        <w:t xml:space="preserve"> as described in Article 19 below</w:t>
      </w:r>
      <w:r w:rsidRPr="004F3059">
        <w:rPr>
          <w:sz w:val="22"/>
          <w:szCs w:val="22"/>
        </w:rPr>
        <w:t>, or at a later</w:t>
      </w:r>
      <w:r>
        <w:rPr>
          <w:sz w:val="22"/>
          <w:szCs w:val="22"/>
        </w:rPr>
        <w:t xml:space="preserve"> date.</w:t>
      </w:r>
      <w:r w:rsidRPr="005032DF">
        <w:t xml:space="preserve"> </w:t>
      </w:r>
      <w:r w:rsidRPr="005032DF">
        <w:rPr>
          <w:sz w:val="22"/>
          <w:szCs w:val="22"/>
        </w:rPr>
        <w:t>In the latter case, the contracting authori</w:t>
      </w:r>
      <w:r>
        <w:rPr>
          <w:sz w:val="22"/>
          <w:szCs w:val="22"/>
        </w:rPr>
        <w:t>ty will inform the contractor</w:t>
      </w:r>
      <w:r w:rsidRPr="005032DF">
        <w:rPr>
          <w:sz w:val="22"/>
          <w:szCs w:val="22"/>
        </w:rPr>
        <w:t xml:space="preserve"> in writing that he will be required to use the electronic system for all communications within a maximum period of 3 months</w:t>
      </w:r>
      <w:r w:rsidRPr="004F3059">
        <w:rPr>
          <w:sz w:val="22"/>
          <w:szCs w:val="22"/>
        </w:rPr>
        <w:t>.</w:t>
      </w:r>
    </w:p>
    <w:p w14:paraId="279DBFC1" w14:textId="77777777" w:rsidR="00CB06F5" w:rsidRPr="005F04D4" w:rsidRDefault="00CB06F5" w:rsidP="00B8227D">
      <w:pPr>
        <w:spacing w:before="240" w:after="120"/>
        <w:ind w:left="1134" w:hanging="1134"/>
        <w:rPr>
          <w:b/>
        </w:rPr>
      </w:pPr>
      <w:r w:rsidRPr="005F04D4">
        <w:rPr>
          <w:b/>
        </w:rPr>
        <w:t>Article 4</w:t>
      </w:r>
      <w:r w:rsidRPr="005F04D4">
        <w:rPr>
          <w:b/>
        </w:rPr>
        <w:tab/>
        <w:t>Subcontracting</w:t>
      </w:r>
    </w:p>
    <w:p w14:paraId="393FC265" w14:textId="6E1A681F" w:rsidR="00F85EAD" w:rsidRDefault="00B252A4" w:rsidP="005F04D4">
      <w:pPr>
        <w:pStyle w:val="ListNumber"/>
        <w:numPr>
          <w:ilvl w:val="0"/>
          <w:numId w:val="0"/>
        </w:numPr>
        <w:spacing w:after="0"/>
        <w:ind w:left="567" w:hanging="567"/>
        <w:rPr>
          <w:sz w:val="22"/>
          <w:szCs w:val="22"/>
        </w:rPr>
      </w:pPr>
      <w:r w:rsidRPr="005F04D4">
        <w:rPr>
          <w:sz w:val="22"/>
          <w:szCs w:val="22"/>
        </w:rPr>
        <w:t>4.</w:t>
      </w:r>
      <w:r w:rsidR="00212B1D" w:rsidRPr="005F04D4">
        <w:rPr>
          <w:sz w:val="22"/>
          <w:szCs w:val="22"/>
        </w:rPr>
        <w:t>9</w:t>
      </w:r>
      <w:r w:rsidR="00212B1D" w:rsidRPr="005F04D4">
        <w:rPr>
          <w:sz w:val="22"/>
          <w:szCs w:val="22"/>
        </w:rPr>
        <w:tab/>
      </w:r>
      <w:r w:rsidR="00F85EAD" w:rsidRPr="005F04D4">
        <w:rPr>
          <w:sz w:val="22"/>
          <w:szCs w:val="22"/>
        </w:rPr>
        <w:t xml:space="preserve">In the selection of </w:t>
      </w:r>
      <w:r w:rsidR="00815A56" w:rsidRPr="005F04D4">
        <w:rPr>
          <w:sz w:val="22"/>
          <w:szCs w:val="22"/>
        </w:rPr>
        <w:t>subcontractor</w:t>
      </w:r>
      <w:r w:rsidR="00F85EAD" w:rsidRPr="005F04D4">
        <w:rPr>
          <w:sz w:val="22"/>
          <w:szCs w:val="22"/>
        </w:rPr>
        <w:t>s and/or other independent contractors, preference shall be given to natural persons, companies and firms of ACP States capable of implementing the tasks required on similar terms.</w:t>
      </w:r>
      <w:r w:rsidR="00F85EAD" w:rsidRPr="0036136C">
        <w:rPr>
          <w:sz w:val="22"/>
          <w:szCs w:val="22"/>
        </w:rPr>
        <w:t xml:space="preserve"> </w:t>
      </w:r>
    </w:p>
    <w:p w14:paraId="0619556A" w14:textId="77777777" w:rsidR="001111DF" w:rsidRDefault="001111DF" w:rsidP="005F04D4">
      <w:pPr>
        <w:pStyle w:val="ListNumber"/>
        <w:numPr>
          <w:ilvl w:val="0"/>
          <w:numId w:val="0"/>
        </w:numPr>
        <w:spacing w:after="0"/>
        <w:ind w:left="567" w:hanging="567"/>
        <w:rPr>
          <w:sz w:val="22"/>
          <w:szCs w:val="22"/>
        </w:rPr>
      </w:pPr>
    </w:p>
    <w:p w14:paraId="5E117F12" w14:textId="77777777" w:rsidR="006C118B" w:rsidRPr="002D5121" w:rsidRDefault="006C118B" w:rsidP="006C118B">
      <w:pPr>
        <w:pStyle w:val="ListNumber"/>
        <w:numPr>
          <w:ilvl w:val="0"/>
          <w:numId w:val="0"/>
        </w:numPr>
        <w:tabs>
          <w:tab w:val="left" w:pos="1134"/>
        </w:tabs>
        <w:ind w:left="567" w:hanging="567"/>
        <w:rPr>
          <w:b/>
          <w:szCs w:val="24"/>
        </w:rPr>
      </w:pPr>
      <w:r w:rsidRPr="002D5121">
        <w:rPr>
          <w:b/>
          <w:szCs w:val="24"/>
        </w:rPr>
        <w:t>Article 7</w:t>
      </w:r>
      <w:r w:rsidRPr="002D5121">
        <w:rPr>
          <w:b/>
          <w:szCs w:val="24"/>
        </w:rPr>
        <w:tab/>
        <w:t xml:space="preserve">General </w:t>
      </w:r>
      <w:r w:rsidR="00142843" w:rsidRPr="002D5121">
        <w:rPr>
          <w:b/>
          <w:szCs w:val="24"/>
        </w:rPr>
        <w:t>o</w:t>
      </w:r>
      <w:r w:rsidRPr="002D5121">
        <w:rPr>
          <w:b/>
          <w:szCs w:val="24"/>
        </w:rPr>
        <w:t>bligations</w:t>
      </w:r>
    </w:p>
    <w:p w14:paraId="6044C255" w14:textId="3C6663F6" w:rsidR="006C118B" w:rsidRPr="0036136C" w:rsidRDefault="006C118B" w:rsidP="00874117">
      <w:pPr>
        <w:pStyle w:val="ListNumber"/>
        <w:numPr>
          <w:ilvl w:val="0"/>
          <w:numId w:val="0"/>
        </w:numPr>
        <w:ind w:left="567" w:hanging="567"/>
        <w:rPr>
          <w:sz w:val="22"/>
          <w:szCs w:val="22"/>
        </w:rPr>
      </w:pPr>
      <w:r>
        <w:rPr>
          <w:sz w:val="22"/>
          <w:szCs w:val="22"/>
        </w:rPr>
        <w:lastRenderedPageBreak/>
        <w:t>7.8</w:t>
      </w:r>
      <w:r>
        <w:rPr>
          <w:sz w:val="22"/>
          <w:szCs w:val="22"/>
        </w:rPr>
        <w:tab/>
      </w:r>
      <w:r w:rsidR="005F04D4" w:rsidRPr="005F04D4">
        <w:rPr>
          <w:sz w:val="22"/>
          <w:szCs w:val="22"/>
        </w:rPr>
        <w:t xml:space="preserve">The contractor </w:t>
      </w:r>
      <w:r w:rsidR="005F04D4">
        <w:rPr>
          <w:sz w:val="22"/>
          <w:szCs w:val="22"/>
        </w:rPr>
        <w:t>has to</w:t>
      </w:r>
      <w:r w:rsidR="005F04D4" w:rsidRPr="005F04D4">
        <w:rPr>
          <w:sz w:val="22"/>
          <w:szCs w:val="22"/>
        </w:rPr>
        <w:t xml:space="preserve"> consult the Contracting Authority before publishing any information related to this Contract in order to meet with the rules laid down in the Communication and Visibility Manual for EU External Actions published by the European Commission.</w:t>
      </w:r>
    </w:p>
    <w:p w14:paraId="4FBBAD22" w14:textId="77777777" w:rsidR="007563C0" w:rsidRPr="00B8227D" w:rsidRDefault="007563C0" w:rsidP="00B8227D">
      <w:pPr>
        <w:tabs>
          <w:tab w:val="left" w:pos="1134"/>
        </w:tabs>
        <w:spacing w:before="240" w:after="120"/>
        <w:ind w:left="1134" w:hanging="1134"/>
        <w:rPr>
          <w:b/>
        </w:rPr>
      </w:pPr>
      <w:r w:rsidRPr="00B8227D">
        <w:rPr>
          <w:b/>
        </w:rPr>
        <w:t>Article 19</w:t>
      </w:r>
      <w:r w:rsidRPr="00B8227D">
        <w:rPr>
          <w:b/>
        </w:rPr>
        <w:tab/>
        <w:t>Implementation of the tasks and delays</w:t>
      </w:r>
    </w:p>
    <w:p w14:paraId="38BF035B" w14:textId="6046DC64" w:rsidR="007563C0" w:rsidRDefault="007563C0" w:rsidP="005F04D4">
      <w:pPr>
        <w:spacing w:after="0"/>
        <w:ind w:left="567" w:hanging="567"/>
        <w:rPr>
          <w:sz w:val="22"/>
          <w:szCs w:val="22"/>
        </w:rPr>
      </w:pPr>
      <w:r w:rsidRPr="00D119D8">
        <w:rPr>
          <w:sz w:val="22"/>
          <w:szCs w:val="22"/>
        </w:rPr>
        <w:t>19.1</w:t>
      </w:r>
      <w:r w:rsidRPr="00D119D8">
        <w:rPr>
          <w:b/>
          <w:sz w:val="22"/>
          <w:szCs w:val="22"/>
        </w:rPr>
        <w:tab/>
      </w:r>
      <w:r w:rsidR="00016307">
        <w:rPr>
          <w:sz w:val="22"/>
          <w:szCs w:val="22"/>
        </w:rPr>
        <w:t>0</w:t>
      </w:r>
      <w:r w:rsidR="008B324C">
        <w:rPr>
          <w:sz w:val="22"/>
          <w:szCs w:val="22"/>
        </w:rPr>
        <w:t>9</w:t>
      </w:r>
      <w:r w:rsidR="005F04D4">
        <w:rPr>
          <w:sz w:val="22"/>
          <w:szCs w:val="22"/>
        </w:rPr>
        <w:t>.0</w:t>
      </w:r>
      <w:r w:rsidR="00016307">
        <w:rPr>
          <w:sz w:val="22"/>
          <w:szCs w:val="22"/>
        </w:rPr>
        <w:t>4</w:t>
      </w:r>
      <w:r w:rsidR="005F04D4">
        <w:rPr>
          <w:sz w:val="22"/>
          <w:szCs w:val="22"/>
        </w:rPr>
        <w:t>.202</w:t>
      </w:r>
      <w:r w:rsidR="00016307">
        <w:rPr>
          <w:sz w:val="22"/>
          <w:szCs w:val="22"/>
        </w:rPr>
        <w:t>4</w:t>
      </w:r>
      <w:r w:rsidR="005F04D4">
        <w:rPr>
          <w:sz w:val="22"/>
          <w:szCs w:val="22"/>
        </w:rPr>
        <w:t xml:space="preserve"> </w:t>
      </w:r>
      <w:r w:rsidR="005F04D4" w:rsidRPr="005F04D4">
        <w:rPr>
          <w:sz w:val="22"/>
          <w:szCs w:val="22"/>
        </w:rPr>
        <w:t>- date</w:t>
      </w:r>
      <w:r w:rsidRPr="005F04D4">
        <w:rPr>
          <w:sz w:val="22"/>
          <w:szCs w:val="22"/>
        </w:rPr>
        <w:t xml:space="preserve"> of signature of the contract by both parties</w:t>
      </w:r>
      <w:r w:rsidR="005F04D4" w:rsidRPr="005F04D4">
        <w:rPr>
          <w:sz w:val="22"/>
          <w:szCs w:val="22"/>
        </w:rPr>
        <w:t>.</w:t>
      </w:r>
    </w:p>
    <w:p w14:paraId="4FCD2286" w14:textId="77777777" w:rsidR="005F04D4" w:rsidRPr="002D5121" w:rsidRDefault="005F04D4" w:rsidP="005F04D4">
      <w:pPr>
        <w:spacing w:after="0"/>
        <w:ind w:left="567" w:hanging="567"/>
        <w:rPr>
          <w:sz w:val="22"/>
          <w:szCs w:val="22"/>
        </w:rPr>
      </w:pPr>
    </w:p>
    <w:p w14:paraId="12F08331" w14:textId="7280B8F7" w:rsidR="00B8227D" w:rsidRPr="002D5121" w:rsidRDefault="007563C0" w:rsidP="008F222F">
      <w:pPr>
        <w:spacing w:after="120"/>
        <w:ind w:left="567" w:hanging="567"/>
        <w:rPr>
          <w:sz w:val="22"/>
          <w:szCs w:val="22"/>
        </w:rPr>
      </w:pPr>
      <w:r w:rsidRPr="002D5121">
        <w:rPr>
          <w:sz w:val="22"/>
          <w:szCs w:val="22"/>
        </w:rPr>
        <w:t>19.2</w:t>
      </w:r>
      <w:r w:rsidRPr="002D5121">
        <w:rPr>
          <w:sz w:val="22"/>
          <w:szCs w:val="22"/>
        </w:rPr>
        <w:tab/>
      </w:r>
      <w:r w:rsidR="005729F2" w:rsidRPr="002D5121">
        <w:rPr>
          <w:sz w:val="22"/>
          <w:szCs w:val="22"/>
        </w:rPr>
        <w:t>The</w:t>
      </w:r>
      <w:r w:rsidRPr="002D5121">
        <w:rPr>
          <w:sz w:val="22"/>
          <w:szCs w:val="22"/>
        </w:rPr>
        <w:t xml:space="preserve"> period for implementing the tasks is </w:t>
      </w:r>
      <w:r w:rsidR="00ED35A3">
        <w:rPr>
          <w:sz w:val="22"/>
          <w:szCs w:val="22"/>
        </w:rPr>
        <w:t>9</w:t>
      </w:r>
      <w:r w:rsidRPr="002D5121">
        <w:rPr>
          <w:sz w:val="22"/>
          <w:szCs w:val="22"/>
        </w:rPr>
        <w:t xml:space="preserve"> months from the start date.</w:t>
      </w:r>
    </w:p>
    <w:p w14:paraId="2FE5AD11" w14:textId="77777777" w:rsidR="009642E7" w:rsidRPr="00B8227D" w:rsidRDefault="00A1628E" w:rsidP="008F222F">
      <w:pPr>
        <w:keepNext/>
        <w:keepLines/>
        <w:tabs>
          <w:tab w:val="left" w:pos="1134"/>
        </w:tabs>
        <w:spacing w:before="240" w:after="120"/>
        <w:ind w:left="1134" w:hanging="1134"/>
        <w:rPr>
          <w:b/>
        </w:rPr>
      </w:pPr>
      <w:r w:rsidRPr="00B8227D">
        <w:rPr>
          <w:b/>
        </w:rPr>
        <w:t>Article</w:t>
      </w:r>
      <w:r w:rsidR="00B8227D">
        <w:rPr>
          <w:b/>
        </w:rPr>
        <w:t xml:space="preserve"> </w:t>
      </w:r>
      <w:r w:rsidRPr="00B8227D">
        <w:rPr>
          <w:b/>
        </w:rPr>
        <w:t>26</w:t>
      </w:r>
      <w:r w:rsidRPr="00B8227D">
        <w:rPr>
          <w:b/>
        </w:rPr>
        <w:tab/>
      </w:r>
      <w:r w:rsidR="00EF3B57" w:rsidRPr="00B8227D">
        <w:rPr>
          <w:b/>
        </w:rPr>
        <w:t xml:space="preserve">Interim and </w:t>
      </w:r>
      <w:r w:rsidR="00142843">
        <w:rPr>
          <w:b/>
        </w:rPr>
        <w:t>f</w:t>
      </w:r>
      <w:r w:rsidR="00EF3B57" w:rsidRPr="00B8227D">
        <w:rPr>
          <w:b/>
        </w:rPr>
        <w:t xml:space="preserve">inal </w:t>
      </w:r>
      <w:r w:rsidR="00142843">
        <w:rPr>
          <w:b/>
        </w:rPr>
        <w:t>r</w:t>
      </w:r>
      <w:r w:rsidR="009642E7" w:rsidRPr="00B8227D">
        <w:rPr>
          <w:b/>
        </w:rPr>
        <w:t>eport</w:t>
      </w:r>
      <w:r w:rsidR="00EF3B57" w:rsidRPr="00B8227D">
        <w:rPr>
          <w:b/>
        </w:rPr>
        <w:t>s</w:t>
      </w:r>
      <w:bookmarkEnd w:id="1"/>
    </w:p>
    <w:p w14:paraId="192D3CD8" w14:textId="77777777" w:rsidR="009642E7" w:rsidRPr="0036136C" w:rsidRDefault="009642E7" w:rsidP="008F222F">
      <w:pPr>
        <w:spacing w:after="120"/>
        <w:rPr>
          <w:sz w:val="22"/>
          <w:szCs w:val="22"/>
        </w:rPr>
      </w:pPr>
      <w:r w:rsidRPr="0036136C">
        <w:rPr>
          <w:sz w:val="22"/>
          <w:szCs w:val="22"/>
        </w:rPr>
        <w:t xml:space="preserve">The </w:t>
      </w:r>
      <w:r w:rsidR="009A523C">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142843">
        <w:rPr>
          <w:sz w:val="22"/>
          <w:szCs w:val="22"/>
        </w:rPr>
        <w:t>t</w:t>
      </w:r>
      <w:r w:rsidRPr="0036136C">
        <w:rPr>
          <w:sz w:val="22"/>
          <w:szCs w:val="22"/>
        </w:rPr>
        <w:t xml:space="preserve">erms of </w:t>
      </w:r>
      <w:r w:rsidR="00142843">
        <w:rPr>
          <w:sz w:val="22"/>
          <w:szCs w:val="22"/>
        </w:rPr>
        <w:t>r</w:t>
      </w:r>
      <w:r w:rsidRPr="0036136C">
        <w:rPr>
          <w:sz w:val="22"/>
          <w:szCs w:val="22"/>
        </w:rPr>
        <w:t>eference.</w:t>
      </w:r>
    </w:p>
    <w:p w14:paraId="7783F1DF" w14:textId="77777777"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142843">
        <w:rPr>
          <w:b/>
        </w:rPr>
        <w:t>r</w:t>
      </w:r>
      <w:r w:rsidRPr="00B8227D">
        <w:rPr>
          <w:b/>
        </w:rPr>
        <w:t xml:space="preserve">eports and </w:t>
      </w:r>
      <w:r w:rsidR="00142843">
        <w:rPr>
          <w:b/>
        </w:rPr>
        <w:t>d</w:t>
      </w:r>
      <w:r w:rsidRPr="00B8227D">
        <w:rPr>
          <w:b/>
        </w:rPr>
        <w:t>ocuments</w:t>
      </w:r>
    </w:p>
    <w:p w14:paraId="6DF180CC" w14:textId="7CC7152C" w:rsidR="00B252A4" w:rsidRDefault="00B252A4" w:rsidP="005F04D4">
      <w:pPr>
        <w:pStyle w:val="ListNumber"/>
        <w:numPr>
          <w:ilvl w:val="0"/>
          <w:numId w:val="0"/>
        </w:numPr>
        <w:spacing w:after="120"/>
        <w:ind w:left="567" w:hanging="567"/>
        <w:rPr>
          <w:sz w:val="22"/>
          <w:szCs w:val="22"/>
        </w:rPr>
      </w:pPr>
      <w:r w:rsidRPr="0036136C">
        <w:rPr>
          <w:sz w:val="22"/>
          <w:szCs w:val="22"/>
        </w:rPr>
        <w:t>27.</w:t>
      </w:r>
      <w:r w:rsidRPr="005F04D4">
        <w:rPr>
          <w:sz w:val="22"/>
          <w:szCs w:val="22"/>
        </w:rPr>
        <w:t xml:space="preserve">5 </w:t>
      </w:r>
      <w:r w:rsidR="005F04D4" w:rsidRPr="005F04D4">
        <w:rPr>
          <w:sz w:val="22"/>
          <w:szCs w:val="22"/>
        </w:rPr>
        <w:t xml:space="preserve">  </w:t>
      </w:r>
      <w:r w:rsidRPr="005F04D4">
        <w:rPr>
          <w:sz w:val="22"/>
          <w:szCs w:val="22"/>
        </w:rPr>
        <w:t xml:space="preserve">The </w:t>
      </w:r>
      <w:r w:rsidR="009A523C" w:rsidRPr="005F04D4">
        <w:rPr>
          <w:sz w:val="22"/>
          <w:szCs w:val="22"/>
        </w:rPr>
        <w:t>c</w:t>
      </w:r>
      <w:r w:rsidRPr="005F04D4">
        <w:rPr>
          <w:sz w:val="22"/>
          <w:szCs w:val="22"/>
        </w:rPr>
        <w:t xml:space="preserve">ontracting </w:t>
      </w:r>
      <w:r w:rsidR="009A523C" w:rsidRPr="005F04D4">
        <w:rPr>
          <w:sz w:val="22"/>
          <w:szCs w:val="22"/>
        </w:rPr>
        <w:t>a</w:t>
      </w:r>
      <w:r w:rsidRPr="005F04D4">
        <w:rPr>
          <w:sz w:val="22"/>
          <w:szCs w:val="22"/>
        </w:rPr>
        <w:t xml:space="preserve">uthority shall, within 45 days of receipt, notify the </w:t>
      </w:r>
      <w:r w:rsidR="009A523C" w:rsidRPr="005F04D4">
        <w:rPr>
          <w:sz w:val="22"/>
          <w:szCs w:val="22"/>
        </w:rPr>
        <w:t>c</w:t>
      </w:r>
      <w:r w:rsidRPr="005F04D4">
        <w:rPr>
          <w:sz w:val="22"/>
          <w:szCs w:val="22"/>
        </w:rPr>
        <w:t xml:space="preserve">ontractor of its decision concerning the documents or reports received by it, giving reasons should it reject the reports or documents, or request amendments. If the </w:t>
      </w:r>
      <w:r w:rsidR="009A523C" w:rsidRPr="005F04D4">
        <w:rPr>
          <w:sz w:val="22"/>
          <w:szCs w:val="22"/>
        </w:rPr>
        <w:t>c</w:t>
      </w:r>
      <w:r w:rsidRPr="005F04D4">
        <w:rPr>
          <w:sz w:val="22"/>
          <w:szCs w:val="22"/>
        </w:rPr>
        <w:t xml:space="preserve">ontracting </w:t>
      </w:r>
      <w:r w:rsidR="009A523C" w:rsidRPr="005F04D4">
        <w:rPr>
          <w:sz w:val="22"/>
          <w:szCs w:val="22"/>
        </w:rPr>
        <w:t>a</w:t>
      </w:r>
      <w:r w:rsidRPr="005F04D4">
        <w:rPr>
          <w:sz w:val="22"/>
          <w:szCs w:val="22"/>
        </w:rPr>
        <w:t xml:space="preserve">uthority does not give any comments on the documents or reports within the time limit, the </w:t>
      </w:r>
      <w:r w:rsidR="009A523C" w:rsidRPr="005F04D4">
        <w:rPr>
          <w:sz w:val="22"/>
          <w:szCs w:val="22"/>
        </w:rPr>
        <w:t>c</w:t>
      </w:r>
      <w:r w:rsidRPr="005F04D4">
        <w:rPr>
          <w:sz w:val="22"/>
          <w:szCs w:val="22"/>
        </w:rPr>
        <w:t xml:space="preserve">ontractor may request written acceptance of them. The documents or reports shall be deemed to have been approved by the </w:t>
      </w:r>
      <w:r w:rsidR="009A523C" w:rsidRPr="005F04D4">
        <w:rPr>
          <w:sz w:val="22"/>
          <w:szCs w:val="22"/>
        </w:rPr>
        <w:t>c</w:t>
      </w:r>
      <w:r w:rsidRPr="005F04D4">
        <w:rPr>
          <w:sz w:val="22"/>
          <w:szCs w:val="22"/>
        </w:rPr>
        <w:t xml:space="preserve">ontracting </w:t>
      </w:r>
      <w:r w:rsidR="009A523C" w:rsidRPr="005F04D4">
        <w:rPr>
          <w:sz w:val="22"/>
          <w:szCs w:val="22"/>
        </w:rPr>
        <w:t>a</w:t>
      </w:r>
      <w:r w:rsidRPr="005F04D4">
        <w:rPr>
          <w:sz w:val="22"/>
          <w:szCs w:val="22"/>
        </w:rPr>
        <w:t xml:space="preserve">uthority if it does not expressly inform the </w:t>
      </w:r>
      <w:r w:rsidR="009A523C" w:rsidRPr="005F04D4">
        <w:rPr>
          <w:sz w:val="22"/>
          <w:szCs w:val="22"/>
        </w:rPr>
        <w:t>c</w:t>
      </w:r>
      <w:r w:rsidRPr="005F04D4">
        <w:rPr>
          <w:sz w:val="22"/>
          <w:szCs w:val="22"/>
        </w:rPr>
        <w:t>ontractor of any comments within 45 days of the receipt of the report</w:t>
      </w:r>
      <w:r w:rsidR="00730A8A" w:rsidRPr="005F04D4">
        <w:rPr>
          <w:sz w:val="22"/>
          <w:szCs w:val="22"/>
        </w:rPr>
        <w:t>.</w:t>
      </w:r>
      <w:r w:rsidR="00004E82" w:rsidRPr="00004E82">
        <w:rPr>
          <w:sz w:val="22"/>
          <w:szCs w:val="22"/>
        </w:rPr>
        <w:t xml:space="preserve"> </w:t>
      </w:r>
    </w:p>
    <w:p w14:paraId="19215E36" w14:textId="77777777" w:rsidR="009642E7" w:rsidRPr="00B8227D" w:rsidRDefault="00A1628E" w:rsidP="004443F8">
      <w:pPr>
        <w:keepNext/>
        <w:keepLines/>
        <w:tabs>
          <w:tab w:val="left" w:pos="1134"/>
        </w:tabs>
        <w:spacing w:before="240" w:after="120"/>
        <w:ind w:left="1134" w:hanging="1134"/>
        <w:rPr>
          <w:b/>
        </w:rPr>
      </w:pPr>
      <w:r w:rsidRPr="00B8227D">
        <w:rPr>
          <w:b/>
        </w:rPr>
        <w:t>Article 29</w:t>
      </w:r>
      <w:r w:rsidRPr="00B8227D">
        <w:rPr>
          <w:b/>
        </w:rPr>
        <w:tab/>
      </w:r>
      <w:r w:rsidR="009642E7" w:rsidRPr="00B8227D">
        <w:rPr>
          <w:b/>
        </w:rPr>
        <w:t>Payment</w:t>
      </w:r>
      <w:r w:rsidRPr="00B8227D">
        <w:rPr>
          <w:b/>
        </w:rPr>
        <w:t xml:space="preserve"> and interest on late payment</w:t>
      </w:r>
    </w:p>
    <w:p w14:paraId="3027FE95" w14:textId="77777777"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will be made in accordance with the following the </w:t>
      </w:r>
      <w:r w:rsidR="00B8227D" w:rsidRPr="0036136C">
        <w:rPr>
          <w:sz w:val="22"/>
          <w:szCs w:val="22"/>
        </w:rPr>
        <w:t>option:</w:t>
      </w:r>
      <w:r w:rsidR="00B8227D" w:rsidRPr="0036136C">
        <w:rPr>
          <w:sz w:val="22"/>
          <w:szCs w:val="22"/>
          <w:highlight w:val="yellow"/>
        </w:rPr>
        <w:t xml:space="preserve"> </w:t>
      </w:r>
    </w:p>
    <w:p w14:paraId="4E64464A" w14:textId="693409C7" w:rsidR="009642E7" w:rsidRPr="0036136C" w:rsidRDefault="009642E7" w:rsidP="00212B1D">
      <w:pPr>
        <w:keepNext/>
        <w:ind w:left="567"/>
        <w:rPr>
          <w:sz w:val="22"/>
          <w:szCs w:val="22"/>
        </w:rPr>
      </w:pPr>
    </w:p>
    <w:tbl>
      <w:tblPr>
        <w:tblW w:w="873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418"/>
        <w:gridCol w:w="5794"/>
        <w:gridCol w:w="1520"/>
      </w:tblGrid>
      <w:tr w:rsidR="009642E7" w:rsidRPr="0036136C" w14:paraId="5B463721" w14:textId="77777777" w:rsidTr="009C5090">
        <w:trPr>
          <w:cantSplit/>
          <w:trHeight w:val="345"/>
        </w:trPr>
        <w:tc>
          <w:tcPr>
            <w:tcW w:w="1418" w:type="dxa"/>
          </w:tcPr>
          <w:p w14:paraId="77E95C79" w14:textId="77777777" w:rsidR="009642E7" w:rsidRPr="0036136C" w:rsidRDefault="009642E7">
            <w:pPr>
              <w:keepNext/>
              <w:spacing w:before="40" w:after="40"/>
              <w:jc w:val="center"/>
              <w:rPr>
                <w:b/>
                <w:sz w:val="22"/>
                <w:szCs w:val="22"/>
              </w:rPr>
            </w:pPr>
            <w:r w:rsidRPr="0036136C">
              <w:rPr>
                <w:b/>
                <w:sz w:val="22"/>
                <w:szCs w:val="22"/>
              </w:rPr>
              <w:t>Month</w:t>
            </w:r>
          </w:p>
        </w:tc>
        <w:tc>
          <w:tcPr>
            <w:tcW w:w="5794" w:type="dxa"/>
          </w:tcPr>
          <w:p w14:paraId="4E8D74C2" w14:textId="77777777" w:rsidR="009642E7" w:rsidRPr="0036136C" w:rsidRDefault="009642E7">
            <w:pPr>
              <w:keepNext/>
              <w:spacing w:before="40" w:after="40"/>
              <w:rPr>
                <w:b/>
                <w:sz w:val="22"/>
                <w:szCs w:val="22"/>
              </w:rPr>
            </w:pPr>
          </w:p>
        </w:tc>
        <w:tc>
          <w:tcPr>
            <w:tcW w:w="1520" w:type="dxa"/>
          </w:tcPr>
          <w:p w14:paraId="23C51869" w14:textId="59EED239" w:rsidR="009642E7" w:rsidRPr="009C5090" w:rsidRDefault="009642E7">
            <w:pPr>
              <w:keepNext/>
              <w:spacing w:before="40" w:after="40"/>
              <w:jc w:val="center"/>
              <w:rPr>
                <w:b/>
                <w:sz w:val="22"/>
                <w:szCs w:val="22"/>
              </w:rPr>
            </w:pPr>
            <w:r w:rsidRPr="009C5090">
              <w:rPr>
                <w:b/>
                <w:sz w:val="22"/>
                <w:szCs w:val="22"/>
              </w:rPr>
              <w:t>EUR</w:t>
            </w:r>
          </w:p>
        </w:tc>
      </w:tr>
      <w:tr w:rsidR="009642E7" w:rsidRPr="0036136C" w14:paraId="65F9C5E3" w14:textId="77777777" w:rsidTr="009C5090">
        <w:trPr>
          <w:cantSplit/>
          <w:trHeight w:val="493"/>
        </w:trPr>
        <w:tc>
          <w:tcPr>
            <w:tcW w:w="1418" w:type="dxa"/>
          </w:tcPr>
          <w:p w14:paraId="2FBDD5AA" w14:textId="1A5E35C4" w:rsidR="009642E7" w:rsidRPr="005F04D4" w:rsidRDefault="009642E7">
            <w:pPr>
              <w:keepNext/>
              <w:spacing w:before="40" w:after="40"/>
              <w:jc w:val="center"/>
              <w:rPr>
                <w:b/>
                <w:sz w:val="22"/>
                <w:szCs w:val="22"/>
              </w:rPr>
            </w:pPr>
            <w:r w:rsidRPr="005F04D4">
              <w:rPr>
                <w:b/>
                <w:sz w:val="22"/>
                <w:szCs w:val="22"/>
              </w:rPr>
              <w:t>1</w:t>
            </w:r>
            <w:r w:rsidR="00ED35A3" w:rsidRPr="00ED35A3">
              <w:rPr>
                <w:b/>
                <w:sz w:val="22"/>
                <w:szCs w:val="22"/>
                <w:vertAlign w:val="superscript"/>
              </w:rPr>
              <w:t>st</w:t>
            </w:r>
            <w:r w:rsidR="00ED35A3">
              <w:rPr>
                <w:b/>
                <w:sz w:val="22"/>
                <w:szCs w:val="22"/>
              </w:rPr>
              <w:t xml:space="preserve"> </w:t>
            </w:r>
            <w:r w:rsidR="005F04D4">
              <w:rPr>
                <w:b/>
                <w:sz w:val="22"/>
                <w:szCs w:val="22"/>
              </w:rPr>
              <w:t>month</w:t>
            </w:r>
          </w:p>
        </w:tc>
        <w:tc>
          <w:tcPr>
            <w:tcW w:w="5794" w:type="dxa"/>
          </w:tcPr>
          <w:p w14:paraId="20BAAB15" w14:textId="77777777" w:rsidR="009642E7" w:rsidRPr="005F04D4" w:rsidRDefault="00AB3480" w:rsidP="00D119D8">
            <w:pPr>
              <w:keepNext/>
              <w:spacing w:before="40" w:after="40"/>
              <w:rPr>
                <w:b/>
                <w:sz w:val="22"/>
                <w:szCs w:val="22"/>
              </w:rPr>
            </w:pPr>
            <w:r w:rsidRPr="005F04D4">
              <w:rPr>
                <w:b/>
                <w:sz w:val="22"/>
                <w:szCs w:val="22"/>
              </w:rPr>
              <w:t xml:space="preserve">Maximum </w:t>
            </w:r>
            <w:r w:rsidR="00142843" w:rsidRPr="005F04D4">
              <w:rPr>
                <w:b/>
                <w:sz w:val="22"/>
                <w:szCs w:val="22"/>
              </w:rPr>
              <w:t>p</w:t>
            </w:r>
            <w:r w:rsidR="009642E7" w:rsidRPr="005F04D4">
              <w:rPr>
                <w:b/>
                <w:sz w:val="22"/>
                <w:szCs w:val="22"/>
              </w:rPr>
              <w:t>re-financing payment</w:t>
            </w:r>
            <w:r w:rsidR="00894E32" w:rsidRPr="005F04D4">
              <w:rPr>
                <w:rStyle w:val="FootnoteReference"/>
                <w:rFonts w:ascii="Times New Roman" w:hAnsi="Times New Roman"/>
              </w:rPr>
              <w:footnoteReference w:id="4"/>
            </w:r>
          </w:p>
        </w:tc>
        <w:tc>
          <w:tcPr>
            <w:tcW w:w="1520" w:type="dxa"/>
          </w:tcPr>
          <w:p w14:paraId="344213AE" w14:textId="22843443" w:rsidR="009642E7" w:rsidRPr="005F04D4" w:rsidRDefault="0054428D">
            <w:pPr>
              <w:keepNext/>
              <w:spacing w:before="40" w:after="40"/>
              <w:jc w:val="center"/>
              <w:rPr>
                <w:sz w:val="22"/>
                <w:szCs w:val="22"/>
              </w:rPr>
            </w:pPr>
            <w:r>
              <w:rPr>
                <w:sz w:val="22"/>
                <w:szCs w:val="22"/>
              </w:rPr>
              <w:t>3</w:t>
            </w:r>
            <w:r w:rsidR="009C5090">
              <w:rPr>
                <w:sz w:val="22"/>
                <w:szCs w:val="22"/>
              </w:rPr>
              <w:t>%</w:t>
            </w:r>
          </w:p>
        </w:tc>
      </w:tr>
      <w:tr w:rsidR="00A1628E" w:rsidRPr="0036136C" w14:paraId="37B56BE0" w14:textId="77777777" w:rsidTr="009C5090">
        <w:trPr>
          <w:cantSplit/>
          <w:trHeight w:val="577"/>
        </w:trPr>
        <w:tc>
          <w:tcPr>
            <w:tcW w:w="1418" w:type="dxa"/>
            <w:tcBorders>
              <w:bottom w:val="nil"/>
            </w:tcBorders>
          </w:tcPr>
          <w:p w14:paraId="3A2980D6" w14:textId="46B4B18E" w:rsidR="00A1628E" w:rsidRPr="005F04D4" w:rsidRDefault="009C5090">
            <w:pPr>
              <w:spacing w:before="40" w:after="40"/>
              <w:jc w:val="center"/>
              <w:rPr>
                <w:b/>
                <w:sz w:val="22"/>
                <w:szCs w:val="22"/>
              </w:rPr>
            </w:pPr>
            <w:r>
              <w:rPr>
                <w:b/>
                <w:sz w:val="22"/>
                <w:szCs w:val="22"/>
              </w:rPr>
              <w:t>Quarterly payments</w:t>
            </w:r>
          </w:p>
        </w:tc>
        <w:tc>
          <w:tcPr>
            <w:tcW w:w="5794" w:type="dxa"/>
            <w:tcBorders>
              <w:bottom w:val="nil"/>
            </w:tcBorders>
          </w:tcPr>
          <w:p w14:paraId="75185187" w14:textId="2C73D938" w:rsidR="00A1628E" w:rsidRPr="005F04D4" w:rsidRDefault="009C5090">
            <w:pPr>
              <w:spacing w:before="40" w:after="40"/>
              <w:rPr>
                <w:b/>
                <w:sz w:val="22"/>
                <w:szCs w:val="22"/>
              </w:rPr>
            </w:pPr>
            <w:r>
              <w:rPr>
                <w:b/>
                <w:sz w:val="22"/>
                <w:szCs w:val="22"/>
              </w:rPr>
              <w:t>Interim payments</w:t>
            </w:r>
          </w:p>
        </w:tc>
        <w:tc>
          <w:tcPr>
            <w:tcW w:w="1520" w:type="dxa"/>
            <w:tcBorders>
              <w:bottom w:val="nil"/>
            </w:tcBorders>
          </w:tcPr>
          <w:p w14:paraId="40FCA792" w14:textId="70D172F2" w:rsidR="00A1628E" w:rsidRPr="005F04D4" w:rsidRDefault="009C5090">
            <w:pPr>
              <w:spacing w:after="0"/>
              <w:jc w:val="center"/>
              <w:rPr>
                <w:sz w:val="22"/>
                <w:szCs w:val="22"/>
              </w:rPr>
            </w:pPr>
            <w:r>
              <w:rPr>
                <w:sz w:val="22"/>
                <w:szCs w:val="22"/>
              </w:rPr>
              <w:t>80%</w:t>
            </w:r>
          </w:p>
        </w:tc>
      </w:tr>
      <w:tr w:rsidR="009642E7" w:rsidRPr="0036136C" w14:paraId="26FF6AD3" w14:textId="77777777" w:rsidTr="009C5090">
        <w:trPr>
          <w:cantSplit/>
          <w:trHeight w:val="479"/>
        </w:trPr>
        <w:tc>
          <w:tcPr>
            <w:tcW w:w="1418" w:type="dxa"/>
            <w:tcBorders>
              <w:bottom w:val="nil"/>
            </w:tcBorders>
          </w:tcPr>
          <w:p w14:paraId="45F83010" w14:textId="7D25E189" w:rsidR="009642E7" w:rsidRPr="005F04D4" w:rsidRDefault="00ED35A3">
            <w:pPr>
              <w:spacing w:before="40" w:after="40"/>
              <w:jc w:val="center"/>
              <w:rPr>
                <w:b/>
                <w:sz w:val="22"/>
                <w:szCs w:val="22"/>
              </w:rPr>
            </w:pPr>
            <w:r>
              <w:rPr>
                <w:b/>
                <w:sz w:val="22"/>
                <w:szCs w:val="22"/>
              </w:rPr>
              <w:t>9</w:t>
            </w:r>
            <w:r w:rsidR="005F04D4" w:rsidRPr="005F04D4">
              <w:rPr>
                <w:b/>
                <w:sz w:val="22"/>
                <w:szCs w:val="22"/>
                <w:vertAlign w:val="superscript"/>
              </w:rPr>
              <w:t>th</w:t>
            </w:r>
            <w:r w:rsidR="005F04D4">
              <w:rPr>
                <w:b/>
                <w:sz w:val="22"/>
                <w:szCs w:val="22"/>
              </w:rPr>
              <w:t xml:space="preserve"> month </w:t>
            </w:r>
          </w:p>
        </w:tc>
        <w:tc>
          <w:tcPr>
            <w:tcW w:w="5794" w:type="dxa"/>
            <w:tcBorders>
              <w:bottom w:val="nil"/>
            </w:tcBorders>
          </w:tcPr>
          <w:p w14:paraId="5D58BEC9" w14:textId="77777777" w:rsidR="009642E7" w:rsidRPr="005F04D4" w:rsidRDefault="009642E7">
            <w:pPr>
              <w:spacing w:before="40" w:after="40"/>
              <w:rPr>
                <w:b/>
                <w:sz w:val="22"/>
                <w:szCs w:val="22"/>
              </w:rPr>
            </w:pPr>
            <w:r w:rsidRPr="005F04D4">
              <w:rPr>
                <w:b/>
                <w:sz w:val="22"/>
                <w:szCs w:val="22"/>
              </w:rPr>
              <w:t>Balance</w:t>
            </w:r>
          </w:p>
        </w:tc>
        <w:tc>
          <w:tcPr>
            <w:tcW w:w="1520" w:type="dxa"/>
            <w:tcBorders>
              <w:bottom w:val="nil"/>
            </w:tcBorders>
          </w:tcPr>
          <w:p w14:paraId="309C1138" w14:textId="5306BC96" w:rsidR="009642E7" w:rsidRPr="005F04D4" w:rsidRDefault="009C5090">
            <w:pPr>
              <w:spacing w:after="0"/>
              <w:jc w:val="center"/>
              <w:rPr>
                <w:sz w:val="22"/>
                <w:szCs w:val="22"/>
              </w:rPr>
            </w:pPr>
            <w:r>
              <w:rPr>
                <w:sz w:val="22"/>
                <w:szCs w:val="22"/>
              </w:rPr>
              <w:t>1</w:t>
            </w:r>
            <w:r w:rsidR="0054428D">
              <w:rPr>
                <w:sz w:val="22"/>
                <w:szCs w:val="22"/>
              </w:rPr>
              <w:t>7</w:t>
            </w:r>
            <w:r>
              <w:rPr>
                <w:sz w:val="22"/>
                <w:szCs w:val="22"/>
              </w:rPr>
              <w:t>%</w:t>
            </w:r>
          </w:p>
          <w:p w14:paraId="6E4D4FE8" w14:textId="77777777" w:rsidR="009642E7" w:rsidRPr="005F04D4" w:rsidRDefault="009642E7">
            <w:pPr>
              <w:spacing w:after="0"/>
              <w:jc w:val="center"/>
              <w:rPr>
                <w:sz w:val="22"/>
                <w:szCs w:val="22"/>
              </w:rPr>
            </w:pPr>
          </w:p>
        </w:tc>
      </w:tr>
      <w:tr w:rsidR="009642E7" w:rsidRPr="0036136C" w14:paraId="33E231FB" w14:textId="77777777" w:rsidTr="009C5090">
        <w:trPr>
          <w:cantSplit/>
          <w:trHeight w:val="445"/>
        </w:trPr>
        <w:tc>
          <w:tcPr>
            <w:tcW w:w="1418" w:type="dxa"/>
            <w:tcBorders>
              <w:top w:val="dotted" w:sz="4" w:space="0" w:color="auto"/>
              <w:bottom w:val="single" w:sz="4" w:space="0" w:color="auto"/>
            </w:tcBorders>
            <w:shd w:val="pct10" w:color="auto" w:fill="FFFFFF"/>
          </w:tcPr>
          <w:p w14:paraId="2FB1D7BA" w14:textId="77777777" w:rsidR="009642E7" w:rsidRPr="005F04D4" w:rsidRDefault="009642E7">
            <w:pPr>
              <w:spacing w:before="40" w:after="40"/>
              <w:jc w:val="center"/>
              <w:rPr>
                <w:b/>
                <w:sz w:val="22"/>
                <w:szCs w:val="22"/>
              </w:rPr>
            </w:pPr>
          </w:p>
        </w:tc>
        <w:tc>
          <w:tcPr>
            <w:tcW w:w="5794" w:type="dxa"/>
            <w:tcBorders>
              <w:top w:val="dotted" w:sz="4" w:space="0" w:color="auto"/>
              <w:bottom w:val="single" w:sz="4" w:space="0" w:color="auto"/>
            </w:tcBorders>
            <w:shd w:val="pct10" w:color="auto" w:fill="FFFFFF"/>
          </w:tcPr>
          <w:p w14:paraId="54ADC174" w14:textId="77777777" w:rsidR="009642E7" w:rsidRPr="005F04D4" w:rsidRDefault="009642E7">
            <w:pPr>
              <w:spacing w:before="40" w:after="40"/>
              <w:rPr>
                <w:b/>
                <w:sz w:val="22"/>
                <w:szCs w:val="22"/>
              </w:rPr>
            </w:pPr>
            <w:r w:rsidRPr="005F04D4">
              <w:rPr>
                <w:b/>
                <w:sz w:val="22"/>
                <w:szCs w:val="22"/>
              </w:rPr>
              <w:t>Total</w:t>
            </w:r>
          </w:p>
        </w:tc>
        <w:tc>
          <w:tcPr>
            <w:tcW w:w="1520" w:type="dxa"/>
            <w:tcBorders>
              <w:top w:val="dotted" w:sz="4" w:space="0" w:color="auto"/>
              <w:bottom w:val="single" w:sz="4" w:space="0" w:color="auto"/>
            </w:tcBorders>
            <w:shd w:val="pct10" w:color="auto" w:fill="FFFFFF"/>
          </w:tcPr>
          <w:p w14:paraId="28E3528A" w14:textId="5783F2C1" w:rsidR="009642E7" w:rsidRPr="005F04D4" w:rsidRDefault="005F04D4">
            <w:pPr>
              <w:spacing w:after="0"/>
              <w:jc w:val="center"/>
              <w:rPr>
                <w:sz w:val="22"/>
                <w:szCs w:val="22"/>
              </w:rPr>
            </w:pPr>
            <w:r>
              <w:rPr>
                <w:sz w:val="22"/>
                <w:szCs w:val="22"/>
              </w:rPr>
              <w:t>100%</w:t>
            </w:r>
          </w:p>
        </w:tc>
      </w:tr>
    </w:tbl>
    <w:p w14:paraId="5349DCC6" w14:textId="77777777" w:rsidR="009C5090" w:rsidRDefault="009C5090" w:rsidP="007C12B8">
      <w:pPr>
        <w:autoSpaceDE w:val="0"/>
        <w:autoSpaceDN w:val="0"/>
        <w:adjustRightInd w:val="0"/>
        <w:ind w:left="567"/>
        <w:rPr>
          <w:sz w:val="22"/>
          <w:szCs w:val="22"/>
        </w:rPr>
      </w:pPr>
    </w:p>
    <w:p w14:paraId="106D2F6D" w14:textId="2AD1F251" w:rsidR="007C12B8" w:rsidRPr="009C5090" w:rsidRDefault="007C12B8" w:rsidP="007C12B8">
      <w:pPr>
        <w:autoSpaceDE w:val="0"/>
        <w:autoSpaceDN w:val="0"/>
        <w:adjustRightInd w:val="0"/>
        <w:ind w:left="567"/>
        <w:rPr>
          <w:sz w:val="22"/>
          <w:szCs w:val="22"/>
        </w:rPr>
      </w:pPr>
      <w:r w:rsidRPr="009C5090">
        <w:rPr>
          <w:sz w:val="22"/>
          <w:szCs w:val="22"/>
        </w:rPr>
        <w:t xml:space="preserve">By derogation from article 29 the verification will be made by the </w:t>
      </w:r>
      <w:r w:rsidR="002F498B" w:rsidRPr="009C5090">
        <w:rPr>
          <w:sz w:val="22"/>
          <w:szCs w:val="22"/>
        </w:rPr>
        <w:t>c</w:t>
      </w:r>
      <w:r w:rsidRPr="009C5090">
        <w:rPr>
          <w:sz w:val="22"/>
          <w:szCs w:val="22"/>
        </w:rPr>
        <w:t xml:space="preserve">ontracting </w:t>
      </w:r>
      <w:r w:rsidR="002F498B" w:rsidRPr="009C5090">
        <w:rPr>
          <w:sz w:val="22"/>
          <w:szCs w:val="22"/>
        </w:rPr>
        <w:t>a</w:t>
      </w:r>
      <w:r w:rsidRPr="009C5090">
        <w:rPr>
          <w:sz w:val="22"/>
          <w:szCs w:val="22"/>
        </w:rPr>
        <w:t>uthority and all references to an expenditure verification report will not be applicable.</w:t>
      </w:r>
    </w:p>
    <w:p w14:paraId="47C11B79" w14:textId="5BD26C92" w:rsidR="00A1628E" w:rsidRPr="009C5090" w:rsidRDefault="00A1628E" w:rsidP="004443F8">
      <w:pPr>
        <w:spacing w:after="0"/>
        <w:ind w:left="567" w:hanging="567"/>
        <w:rPr>
          <w:sz w:val="22"/>
          <w:szCs w:val="22"/>
        </w:rPr>
      </w:pPr>
      <w:r w:rsidRPr="009C5090">
        <w:rPr>
          <w:sz w:val="22"/>
          <w:szCs w:val="22"/>
        </w:rPr>
        <w:t xml:space="preserve">29.3 </w:t>
      </w:r>
    </w:p>
    <w:p w14:paraId="5647D79C" w14:textId="329C038B" w:rsidR="00640C03" w:rsidRPr="0036136C" w:rsidRDefault="00057077" w:rsidP="00212B1D">
      <w:pPr>
        <w:tabs>
          <w:tab w:val="left" w:pos="567"/>
        </w:tabs>
        <w:ind w:left="567"/>
        <w:rPr>
          <w:sz w:val="22"/>
          <w:szCs w:val="22"/>
        </w:rPr>
      </w:pPr>
      <w:r w:rsidRPr="009C5090">
        <w:rPr>
          <w:sz w:val="22"/>
          <w:szCs w:val="22"/>
        </w:rPr>
        <w:t xml:space="preserve">By derogation from Article 29.3 of the </w:t>
      </w:r>
      <w:r w:rsidR="0077786E" w:rsidRPr="009C5090">
        <w:rPr>
          <w:sz w:val="22"/>
          <w:szCs w:val="22"/>
        </w:rPr>
        <w:t>g</w:t>
      </w:r>
      <w:r w:rsidRPr="009C5090">
        <w:rPr>
          <w:sz w:val="22"/>
          <w:szCs w:val="22"/>
        </w:rPr>
        <w:t xml:space="preserve">eneral </w:t>
      </w:r>
      <w:r w:rsidR="0077786E" w:rsidRPr="009C5090">
        <w:rPr>
          <w:sz w:val="22"/>
          <w:szCs w:val="22"/>
        </w:rPr>
        <w:t>c</w:t>
      </w:r>
      <w:r w:rsidRPr="009C5090">
        <w:rPr>
          <w:sz w:val="22"/>
          <w:szCs w:val="22"/>
        </w:rPr>
        <w:t xml:space="preserve">onditions, once the deadline </w:t>
      </w:r>
      <w:r w:rsidR="002250E9" w:rsidRPr="009C5090">
        <w:rPr>
          <w:sz w:val="22"/>
          <w:szCs w:val="22"/>
        </w:rPr>
        <w:t>set</w:t>
      </w:r>
      <w:r w:rsidR="009C55DD" w:rsidRPr="009C5090">
        <w:rPr>
          <w:sz w:val="22"/>
          <w:szCs w:val="22"/>
        </w:rPr>
        <w:t xml:space="preserve"> in Article 29.1 </w:t>
      </w:r>
      <w:r w:rsidRPr="009C5090">
        <w:rPr>
          <w:sz w:val="22"/>
          <w:szCs w:val="22"/>
        </w:rPr>
        <w:t xml:space="preserve">has expired, the </w:t>
      </w:r>
      <w:r w:rsidR="002F498B" w:rsidRPr="009C5090">
        <w:rPr>
          <w:sz w:val="22"/>
          <w:szCs w:val="22"/>
        </w:rPr>
        <w:t>c</w:t>
      </w:r>
      <w:r w:rsidR="00805B43" w:rsidRPr="009C5090">
        <w:rPr>
          <w:sz w:val="22"/>
          <w:szCs w:val="22"/>
        </w:rPr>
        <w:t>ontractor</w:t>
      </w:r>
      <w:r w:rsidR="00A02D95" w:rsidRPr="009C5090">
        <w:rPr>
          <w:sz w:val="22"/>
          <w:szCs w:val="22"/>
        </w:rPr>
        <w:t xml:space="preserve"> will</w:t>
      </w:r>
      <w:r w:rsidR="002250E9" w:rsidRPr="009C5090">
        <w:rPr>
          <w:sz w:val="22"/>
          <w:szCs w:val="22"/>
        </w:rPr>
        <w:t>,</w:t>
      </w:r>
      <w:r w:rsidRPr="009C5090">
        <w:rPr>
          <w:sz w:val="22"/>
          <w:szCs w:val="22"/>
        </w:rPr>
        <w:t xml:space="preserve"> </w:t>
      </w:r>
      <w:r w:rsidR="00850711" w:rsidRPr="009C5090">
        <w:rPr>
          <w:sz w:val="22"/>
          <w:szCs w:val="22"/>
        </w:rPr>
        <w:t>upon demand</w:t>
      </w:r>
      <w:r w:rsidR="00A02D95" w:rsidRPr="009C5090">
        <w:rPr>
          <w:sz w:val="22"/>
          <w:szCs w:val="22"/>
        </w:rPr>
        <w:t>,</w:t>
      </w:r>
      <w:r w:rsidR="00A02D95" w:rsidRPr="009C5090">
        <w:t xml:space="preserve"> </w:t>
      </w:r>
      <w:r w:rsidR="00A02D95" w:rsidRPr="009C5090">
        <w:rPr>
          <w:sz w:val="22"/>
          <w:szCs w:val="22"/>
        </w:rPr>
        <w:t xml:space="preserve">be entitled to late-payment interest at the rate and for the period mentioned in the </w:t>
      </w:r>
      <w:r w:rsidR="0077786E" w:rsidRPr="009C5090">
        <w:rPr>
          <w:sz w:val="22"/>
          <w:szCs w:val="22"/>
        </w:rPr>
        <w:t>g</w:t>
      </w:r>
      <w:r w:rsidR="00A02D95" w:rsidRPr="009C5090">
        <w:rPr>
          <w:sz w:val="22"/>
          <w:szCs w:val="22"/>
        </w:rPr>
        <w:t xml:space="preserve">eneral </w:t>
      </w:r>
      <w:r w:rsidR="0077786E" w:rsidRPr="009C5090">
        <w:rPr>
          <w:sz w:val="22"/>
          <w:szCs w:val="22"/>
        </w:rPr>
        <w:t>c</w:t>
      </w:r>
      <w:r w:rsidR="00A02D95" w:rsidRPr="009C5090">
        <w:rPr>
          <w:sz w:val="22"/>
          <w:szCs w:val="22"/>
        </w:rPr>
        <w:t>onditions submitted</w:t>
      </w:r>
      <w:r w:rsidR="00BE5213" w:rsidRPr="009C5090">
        <w:rPr>
          <w:sz w:val="22"/>
          <w:szCs w:val="22"/>
        </w:rPr>
        <w:t xml:space="preserve"> </w:t>
      </w:r>
      <w:proofErr w:type="gramStart"/>
      <w:r w:rsidR="00A02D95" w:rsidRPr="009C5090">
        <w:rPr>
          <w:sz w:val="22"/>
          <w:szCs w:val="22"/>
        </w:rPr>
        <w:t>The</w:t>
      </w:r>
      <w:proofErr w:type="gramEnd"/>
      <w:r w:rsidR="00A02D95" w:rsidRPr="009C5090">
        <w:rPr>
          <w:sz w:val="22"/>
          <w:szCs w:val="22"/>
        </w:rPr>
        <w:t xml:space="preserve"> demand must be submitted within two months of receiving late payment.</w:t>
      </w:r>
    </w:p>
    <w:p w14:paraId="1D274FAB" w14:textId="76CB90BF"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will be made in </w:t>
      </w:r>
      <w:r w:rsidR="009C5090">
        <w:rPr>
          <w:sz w:val="22"/>
          <w:szCs w:val="22"/>
        </w:rPr>
        <w:t>MKD</w:t>
      </w:r>
      <w:r w:rsidRPr="0036136C">
        <w:rPr>
          <w:sz w:val="22"/>
          <w:szCs w:val="22"/>
        </w:rPr>
        <w:t xml:space="preserve"> in accordance with Articles 20.6 and 29.4 of the </w:t>
      </w:r>
      <w:r w:rsidR="0077786E">
        <w:rPr>
          <w:sz w:val="22"/>
          <w:szCs w:val="22"/>
        </w:rPr>
        <w:t>g</w:t>
      </w:r>
      <w:r w:rsidRPr="0036136C">
        <w:rPr>
          <w:sz w:val="22"/>
          <w:szCs w:val="22"/>
        </w:rPr>
        <w:t xml:space="preserve">eneral </w:t>
      </w:r>
      <w:r w:rsidR="0077786E">
        <w:rPr>
          <w:sz w:val="22"/>
          <w:szCs w:val="22"/>
        </w:rPr>
        <w:t>c</w:t>
      </w:r>
      <w:r w:rsidRPr="0036136C">
        <w:rPr>
          <w:sz w:val="22"/>
          <w:szCs w:val="22"/>
        </w:rPr>
        <w:t xml:space="preserve">onditions into the bank account notified by the </w:t>
      </w:r>
      <w:r w:rsidR="002F498B">
        <w:rPr>
          <w:sz w:val="22"/>
          <w:szCs w:val="22"/>
        </w:rPr>
        <w:t>c</w:t>
      </w:r>
      <w:r w:rsidRPr="0036136C">
        <w:rPr>
          <w:sz w:val="22"/>
          <w:szCs w:val="22"/>
        </w:rPr>
        <w:t xml:space="preserve">ontractor to the </w:t>
      </w:r>
      <w:r w:rsidR="002F498B">
        <w:rPr>
          <w:sz w:val="22"/>
          <w:szCs w:val="22"/>
        </w:rPr>
        <w:t>c</w:t>
      </w:r>
      <w:r w:rsidRPr="0036136C">
        <w:rPr>
          <w:sz w:val="22"/>
          <w:szCs w:val="22"/>
        </w:rPr>
        <w:t xml:space="preserve">ontracting </w:t>
      </w:r>
      <w:r w:rsidR="002F498B">
        <w:rPr>
          <w:sz w:val="22"/>
          <w:szCs w:val="22"/>
        </w:rPr>
        <w:t>a</w:t>
      </w:r>
      <w:r w:rsidRPr="0036136C">
        <w:rPr>
          <w:sz w:val="22"/>
          <w:szCs w:val="22"/>
        </w:rPr>
        <w:t>uthority.</w:t>
      </w:r>
    </w:p>
    <w:p w14:paraId="06212443" w14:textId="77777777" w:rsidR="00A1628E" w:rsidRPr="009C5090" w:rsidRDefault="00A1628E" w:rsidP="004443F8">
      <w:pPr>
        <w:keepNext/>
        <w:keepLines/>
        <w:tabs>
          <w:tab w:val="left" w:pos="1134"/>
        </w:tabs>
        <w:spacing w:before="240" w:after="120"/>
        <w:ind w:left="1134" w:hanging="1134"/>
        <w:rPr>
          <w:b/>
        </w:rPr>
      </w:pPr>
      <w:r w:rsidRPr="00212B1D">
        <w:rPr>
          <w:b/>
        </w:rPr>
        <w:lastRenderedPageBreak/>
        <w:t xml:space="preserve">Article </w:t>
      </w:r>
      <w:r w:rsidRPr="009C5090">
        <w:rPr>
          <w:b/>
        </w:rPr>
        <w:t>30</w:t>
      </w:r>
      <w:r w:rsidRPr="009C5090">
        <w:rPr>
          <w:b/>
        </w:rPr>
        <w:tab/>
        <w:t xml:space="preserve">Financial </w:t>
      </w:r>
      <w:r w:rsidR="0077786E" w:rsidRPr="009C5090">
        <w:rPr>
          <w:b/>
        </w:rPr>
        <w:t>g</w:t>
      </w:r>
      <w:r w:rsidRPr="009C5090">
        <w:rPr>
          <w:b/>
        </w:rPr>
        <w:t>uarantee</w:t>
      </w:r>
    </w:p>
    <w:p w14:paraId="4078CF58" w14:textId="7144DD85" w:rsidR="009A3CD3" w:rsidRDefault="00CB06F5" w:rsidP="00AD602B">
      <w:pPr>
        <w:spacing w:after="0"/>
        <w:ind w:left="709" w:hanging="709"/>
        <w:rPr>
          <w:bCs/>
          <w:sz w:val="22"/>
          <w:szCs w:val="22"/>
        </w:rPr>
      </w:pPr>
      <w:r w:rsidRPr="009C5090">
        <w:rPr>
          <w:bCs/>
          <w:sz w:val="22"/>
          <w:szCs w:val="22"/>
        </w:rPr>
        <w:t>30.1</w:t>
      </w:r>
      <w:r w:rsidRPr="009C5090">
        <w:rPr>
          <w:bCs/>
          <w:sz w:val="22"/>
          <w:szCs w:val="22"/>
        </w:rPr>
        <w:tab/>
      </w:r>
      <w:r w:rsidR="009A3CD3" w:rsidRPr="009C5090">
        <w:rPr>
          <w:bCs/>
          <w:sz w:val="22"/>
          <w:szCs w:val="22"/>
        </w:rPr>
        <w:t xml:space="preserve">By derogation </w:t>
      </w:r>
      <w:r w:rsidR="009A3CD3" w:rsidRPr="009C5090">
        <w:rPr>
          <w:sz w:val="22"/>
          <w:szCs w:val="22"/>
        </w:rPr>
        <w:t xml:space="preserve">from </w:t>
      </w:r>
      <w:r w:rsidR="009A3CD3" w:rsidRPr="009C5090">
        <w:rPr>
          <w:bCs/>
          <w:sz w:val="22"/>
          <w:szCs w:val="22"/>
        </w:rPr>
        <w:t xml:space="preserve">article </w:t>
      </w:r>
      <w:r w:rsidR="009A3CD3" w:rsidRPr="009C5090">
        <w:rPr>
          <w:sz w:val="22"/>
          <w:szCs w:val="22"/>
        </w:rPr>
        <w:t xml:space="preserve">30 of the </w:t>
      </w:r>
      <w:r w:rsidR="0077786E" w:rsidRPr="009C5090">
        <w:rPr>
          <w:sz w:val="22"/>
          <w:szCs w:val="22"/>
        </w:rPr>
        <w:t>g</w:t>
      </w:r>
      <w:r w:rsidR="009A3CD3" w:rsidRPr="009C5090">
        <w:rPr>
          <w:sz w:val="22"/>
          <w:szCs w:val="22"/>
        </w:rPr>
        <w:t xml:space="preserve">eneral </w:t>
      </w:r>
      <w:r w:rsidR="0077786E" w:rsidRPr="009C5090">
        <w:rPr>
          <w:sz w:val="22"/>
          <w:szCs w:val="22"/>
        </w:rPr>
        <w:t>c</w:t>
      </w:r>
      <w:r w:rsidR="009A3CD3" w:rsidRPr="009C5090">
        <w:rPr>
          <w:sz w:val="22"/>
          <w:szCs w:val="22"/>
        </w:rPr>
        <w:t>onditions,</w:t>
      </w:r>
      <w:r w:rsidR="009A3CD3" w:rsidRPr="009C5090">
        <w:rPr>
          <w:bCs/>
          <w:sz w:val="22"/>
          <w:szCs w:val="22"/>
        </w:rPr>
        <w:t xml:space="preserve"> no pre-financing guarantee is required.</w:t>
      </w:r>
    </w:p>
    <w:p w14:paraId="75B734DD" w14:textId="77777777" w:rsidR="009A3CD3" w:rsidRPr="0036136C" w:rsidRDefault="009A3CD3" w:rsidP="00AD602B">
      <w:pPr>
        <w:spacing w:after="0"/>
        <w:ind w:left="709" w:hanging="709"/>
        <w:rPr>
          <w:bCs/>
          <w:sz w:val="22"/>
          <w:szCs w:val="22"/>
        </w:rPr>
      </w:pPr>
      <w:r>
        <w:rPr>
          <w:bCs/>
          <w:sz w:val="22"/>
          <w:szCs w:val="22"/>
        </w:rPr>
        <w:tab/>
      </w:r>
    </w:p>
    <w:p w14:paraId="4AE145FE" w14:textId="77777777" w:rsidR="002A496E" w:rsidRPr="00212B1D" w:rsidRDefault="002A496E" w:rsidP="004443F8">
      <w:pPr>
        <w:keepNext/>
        <w:keepLines/>
        <w:tabs>
          <w:tab w:val="left" w:pos="1134"/>
        </w:tabs>
        <w:spacing w:before="240" w:after="120"/>
        <w:ind w:left="1134" w:hanging="1134"/>
        <w:rPr>
          <w:b/>
        </w:rPr>
      </w:pPr>
      <w:r w:rsidRPr="00212B1D">
        <w:rPr>
          <w:b/>
        </w:rPr>
        <w:t>Article 40</w:t>
      </w:r>
      <w:r w:rsidRPr="00212B1D">
        <w:rPr>
          <w:b/>
        </w:rPr>
        <w:tab/>
        <w:t>Settlement of disputes</w:t>
      </w:r>
    </w:p>
    <w:p w14:paraId="1F6A4263" w14:textId="77777777" w:rsidR="009C5090" w:rsidRPr="004D6C2E" w:rsidRDefault="009C5090" w:rsidP="009C5090">
      <w:pPr>
        <w:spacing w:after="120"/>
        <w:ind w:left="567" w:hanging="567"/>
        <w:rPr>
          <w:sz w:val="22"/>
          <w:szCs w:val="22"/>
        </w:rPr>
      </w:pPr>
      <w:r w:rsidRPr="0035115F">
        <w:rPr>
          <w:sz w:val="22"/>
          <w:szCs w:val="22"/>
        </w:rPr>
        <w:t>40.4</w:t>
      </w:r>
      <w:r w:rsidRPr="0035115F">
        <w:rPr>
          <w:sz w:val="22"/>
          <w:szCs w:val="22"/>
        </w:rPr>
        <w:tab/>
      </w:r>
      <w:r w:rsidRPr="00142757">
        <w:rPr>
          <w:sz w:val="22"/>
          <w:szCs w:val="22"/>
        </w:rPr>
        <w:t>Any disputes arising out of or relating to this Contract which cannot be settled otherwise shall be referred to the exclusive jurisdiction of Basic Court Skopje 1 applying the national legislation of the Contracting Authority.</w:t>
      </w:r>
    </w:p>
    <w:p w14:paraId="4860349B" w14:textId="77777777" w:rsidR="00AB3480" w:rsidRPr="00187039" w:rsidRDefault="00AB3480" w:rsidP="00AB3480">
      <w:pPr>
        <w:keepNext/>
        <w:keepLines/>
        <w:tabs>
          <w:tab w:val="left" w:pos="1134"/>
        </w:tabs>
        <w:spacing w:before="240" w:after="120"/>
        <w:ind w:left="1134" w:hanging="1134"/>
        <w:rPr>
          <w:b/>
          <w:szCs w:val="24"/>
        </w:rPr>
      </w:pPr>
      <w:r w:rsidRPr="009C5090">
        <w:rPr>
          <w:b/>
          <w:szCs w:val="24"/>
        </w:rPr>
        <w:t>Article 42</w:t>
      </w:r>
      <w:r w:rsidRPr="009C5090">
        <w:rPr>
          <w:b/>
          <w:szCs w:val="24"/>
        </w:rPr>
        <w:tab/>
        <w:t xml:space="preserve">Data </w:t>
      </w:r>
      <w:r w:rsidR="00142843" w:rsidRPr="009C5090">
        <w:rPr>
          <w:b/>
          <w:szCs w:val="24"/>
        </w:rPr>
        <w:t>p</w:t>
      </w:r>
      <w:r w:rsidRPr="009C5090">
        <w:rPr>
          <w:b/>
          <w:szCs w:val="24"/>
        </w:rPr>
        <w:t>rotection</w:t>
      </w:r>
    </w:p>
    <w:p w14:paraId="7AD89B88" w14:textId="6C3451F2" w:rsidR="00C1075A" w:rsidRPr="009C5090" w:rsidRDefault="00C1075A" w:rsidP="00C1075A">
      <w:pPr>
        <w:rPr>
          <w:sz w:val="22"/>
          <w:szCs w:val="22"/>
        </w:rPr>
      </w:pPr>
      <w:r w:rsidRPr="009C5090">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62D39BB4" w14:textId="6C09945B" w:rsidR="00C1075A" w:rsidRPr="009C5090" w:rsidRDefault="00C1075A" w:rsidP="00C1075A">
      <w:pPr>
        <w:rPr>
          <w:sz w:val="22"/>
          <w:szCs w:val="22"/>
          <w:u w:val="single"/>
        </w:rPr>
      </w:pPr>
      <w:r w:rsidRPr="009C5090">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9C5090">
        <w:rPr>
          <w:rStyle w:val="FootnoteReference"/>
          <w:sz w:val="22"/>
          <w:szCs w:val="22"/>
        </w:rPr>
        <w:footnoteReference w:id="5"/>
      </w:r>
      <w:r w:rsidRPr="009C5090">
        <w:rPr>
          <w:sz w:val="22"/>
          <w:szCs w:val="22"/>
        </w:rPr>
        <w:t xml:space="preserve"> and as detailed in the specific privacy statement published at </w:t>
      </w:r>
      <w:proofErr w:type="spellStart"/>
      <w:r w:rsidRPr="009C5090">
        <w:rPr>
          <w:sz w:val="22"/>
          <w:szCs w:val="22"/>
        </w:rPr>
        <w:t>ePRAG</w:t>
      </w:r>
      <w:proofErr w:type="spellEnd"/>
      <w:r w:rsidRPr="009C5090">
        <w:rPr>
          <w:sz w:val="22"/>
          <w:szCs w:val="22"/>
        </w:rPr>
        <w:t>.</w:t>
      </w:r>
    </w:p>
    <w:p w14:paraId="6B09266C" w14:textId="77777777" w:rsidR="004701B3" w:rsidRPr="009C5090" w:rsidRDefault="004701B3" w:rsidP="002D5121">
      <w:pPr>
        <w:keepNext/>
        <w:keepLines/>
        <w:tabs>
          <w:tab w:val="left" w:pos="1134"/>
        </w:tabs>
        <w:spacing w:before="240" w:after="120"/>
        <w:ind w:left="1134" w:hanging="1134"/>
        <w:rPr>
          <w:b/>
          <w:szCs w:val="24"/>
        </w:rPr>
      </w:pPr>
      <w:r w:rsidRPr="009C5090">
        <w:rPr>
          <w:b/>
          <w:szCs w:val="24"/>
        </w:rPr>
        <w:t>Article 43</w:t>
      </w:r>
      <w:r w:rsidRPr="009C5090">
        <w:rPr>
          <w:b/>
          <w:szCs w:val="24"/>
        </w:rPr>
        <w:tab/>
        <w:t>Further additional clauses</w:t>
      </w:r>
    </w:p>
    <w:p w14:paraId="5913FBDD" w14:textId="3680A377" w:rsidR="002C37E4" w:rsidRDefault="004701B3" w:rsidP="00F00D52">
      <w:pPr>
        <w:spacing w:before="240"/>
        <w:ind w:left="1417" w:hanging="1417"/>
        <w:jc w:val="left"/>
        <w:rPr>
          <w:sz w:val="22"/>
          <w:szCs w:val="22"/>
        </w:rPr>
      </w:pPr>
      <w:r w:rsidRPr="009C5090">
        <w:rPr>
          <w:sz w:val="22"/>
          <w:szCs w:val="22"/>
        </w:rPr>
        <w:t xml:space="preserve">Add other clauses approved by the competent </w:t>
      </w:r>
      <w:r w:rsidR="00B1722B" w:rsidRPr="009C5090">
        <w:rPr>
          <w:sz w:val="22"/>
          <w:szCs w:val="22"/>
        </w:rPr>
        <w:t xml:space="preserve">European </w:t>
      </w:r>
      <w:r w:rsidRPr="009C5090">
        <w:rPr>
          <w:sz w:val="22"/>
          <w:szCs w:val="22"/>
        </w:rPr>
        <w:t>Commission departments.</w:t>
      </w:r>
    </w:p>
    <w:p w14:paraId="6EB22639" w14:textId="77777777" w:rsidR="00212B1D" w:rsidRPr="0036136C" w:rsidRDefault="00212B1D" w:rsidP="00F00D52">
      <w:pPr>
        <w:spacing w:before="240"/>
        <w:ind w:left="1417" w:hanging="1417"/>
        <w:jc w:val="center"/>
        <w:rPr>
          <w:sz w:val="22"/>
          <w:szCs w:val="22"/>
        </w:rPr>
      </w:pPr>
      <w:r>
        <w:rPr>
          <w:sz w:val="22"/>
          <w:szCs w:val="22"/>
        </w:rPr>
        <w:t>* * *</w:t>
      </w:r>
    </w:p>
    <w:sectPr w:rsidR="00212B1D" w:rsidRPr="0036136C" w:rsidSect="003D5445">
      <w:footerReference w:type="default" r:id="rId13"/>
      <w:footerReference w:type="first" r:id="rId14"/>
      <w:pgSz w:w="11913" w:h="16834" w:code="9"/>
      <w:pgMar w:top="1134" w:right="1418" w:bottom="1276" w:left="1134" w:header="720" w:footer="534"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80D3" w14:textId="77777777" w:rsidR="003D5445" w:rsidRDefault="003D5445">
      <w:r>
        <w:separator/>
      </w:r>
    </w:p>
  </w:endnote>
  <w:endnote w:type="continuationSeparator" w:id="0">
    <w:p w14:paraId="4F1F130F" w14:textId="77777777" w:rsidR="003D5445" w:rsidRDefault="003D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4B942" w14:textId="77777777" w:rsidR="002C37E4" w:rsidRPr="00C9543A" w:rsidRDefault="00AB0016" w:rsidP="002D5121">
    <w:pPr>
      <w:pStyle w:val="Footer"/>
      <w:tabs>
        <w:tab w:val="right" w:pos="8505"/>
      </w:tabs>
      <w:spacing w:before="120"/>
      <w:rPr>
        <w:rStyle w:val="PageNumber"/>
        <w:rFonts w:ascii="Times New Roman" w:hAnsi="Times New Roman"/>
        <w:b/>
        <w:sz w:val="18"/>
        <w:szCs w:val="18"/>
      </w:rPr>
    </w:pPr>
    <w:r w:rsidRPr="00AB0016">
      <w:rPr>
        <w:rFonts w:ascii="Times New Roman" w:hAnsi="Times New Roman"/>
        <w:b/>
        <w:sz w:val="20"/>
      </w:rPr>
      <w:t>August 2020</w:t>
    </w:r>
    <w:r w:rsidR="002C37E4" w:rsidRPr="00953EE9">
      <w:rPr>
        <w:rFonts w:ascii="Times New Roman" w:hAnsi="Times New Roman"/>
        <w:sz w:val="18"/>
        <w:szCs w:val="18"/>
      </w:rPr>
      <w:tab/>
      <w:t xml:space="preserve">Page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2C37E4" w:rsidRPr="00953EE9">
      <w:rPr>
        <w:rStyle w:val="PageNumber"/>
        <w:rFonts w:ascii="Times New Roman" w:hAnsi="Times New Roman"/>
        <w:sz w:val="18"/>
        <w:szCs w:val="18"/>
      </w:rPr>
      <w:fldChar w:fldCharType="separate"/>
    </w:r>
    <w:r>
      <w:rPr>
        <w:rStyle w:val="PageNumber"/>
        <w:rFonts w:ascii="Times New Roman" w:hAnsi="Times New Roman"/>
        <w:noProof/>
        <w:sz w:val="18"/>
        <w:szCs w:val="18"/>
      </w:rPr>
      <w:t>2</w:t>
    </w:r>
    <w:r w:rsidR="002C37E4"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2C37E4" w:rsidRPr="00953EE9">
      <w:rPr>
        <w:rStyle w:val="PageNumber"/>
        <w:rFonts w:ascii="Times New Roman" w:hAnsi="Times New Roman"/>
        <w:sz w:val="18"/>
        <w:szCs w:val="18"/>
      </w:rPr>
      <w:fldChar w:fldCharType="separate"/>
    </w:r>
    <w:r>
      <w:rPr>
        <w:rStyle w:val="PageNumber"/>
        <w:rFonts w:ascii="Times New Roman" w:hAnsi="Times New Roman"/>
        <w:noProof/>
        <w:sz w:val="18"/>
        <w:szCs w:val="18"/>
      </w:rPr>
      <w:t>10</w:t>
    </w:r>
    <w:r w:rsidR="002C37E4" w:rsidRPr="00953EE9">
      <w:rPr>
        <w:rStyle w:val="PageNumber"/>
        <w:rFonts w:ascii="Times New Roman" w:hAnsi="Times New Roman"/>
        <w:sz w:val="18"/>
        <w:szCs w:val="18"/>
      </w:rPr>
      <w:fldChar w:fldCharType="end"/>
    </w:r>
  </w:p>
  <w:p w14:paraId="4A53D6CB" w14:textId="77777777" w:rsidR="002C37E4" w:rsidRPr="00953EE9" w:rsidRDefault="002C37E4"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AD602B">
      <w:rPr>
        <w:rStyle w:val="PageNumber"/>
        <w:rFonts w:ascii="Times New Roman" w:hAnsi="Times New Roman"/>
        <w:noProof/>
        <w:sz w:val="18"/>
        <w:szCs w:val="18"/>
      </w:rPr>
      <w:t>b8o2_contract_simp_en.doc</w:t>
    </w:r>
    <w:r w:rsidRPr="00315FD3">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CCDD" w14:textId="77777777" w:rsidR="002C37E4" w:rsidRPr="00953EE9" w:rsidRDefault="00AB0016" w:rsidP="00DB3187">
    <w:pPr>
      <w:pStyle w:val="Footer"/>
      <w:tabs>
        <w:tab w:val="right" w:pos="8505"/>
      </w:tabs>
      <w:rPr>
        <w:rStyle w:val="PageNumber"/>
        <w:rFonts w:ascii="Times New Roman" w:hAnsi="Times New Roman"/>
        <w:sz w:val="18"/>
        <w:szCs w:val="18"/>
      </w:rPr>
    </w:pPr>
    <w:r w:rsidRPr="00AB0016">
      <w:rPr>
        <w:rFonts w:ascii="Times New Roman" w:hAnsi="Times New Roman"/>
        <w:b/>
        <w:sz w:val="20"/>
      </w:rPr>
      <w:t>August 2020</w:t>
    </w:r>
    <w:r w:rsidR="002C37E4" w:rsidRPr="00953EE9">
      <w:rPr>
        <w:rFonts w:ascii="Times New Roman" w:hAnsi="Times New Roman"/>
        <w:sz w:val="18"/>
        <w:szCs w:val="18"/>
      </w:rPr>
      <w:tab/>
      <w:t xml:space="preserve">Page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2C37E4" w:rsidRPr="00953EE9">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002C37E4"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2C37E4"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2C37E4" w:rsidRPr="00953EE9">
      <w:rPr>
        <w:rStyle w:val="PageNumber"/>
        <w:rFonts w:ascii="Times New Roman" w:hAnsi="Times New Roman"/>
        <w:sz w:val="18"/>
        <w:szCs w:val="18"/>
      </w:rPr>
      <w:fldChar w:fldCharType="separate"/>
    </w:r>
    <w:r>
      <w:rPr>
        <w:rStyle w:val="PageNumber"/>
        <w:rFonts w:ascii="Times New Roman" w:hAnsi="Times New Roman"/>
        <w:noProof/>
        <w:sz w:val="18"/>
        <w:szCs w:val="18"/>
      </w:rPr>
      <w:t>10</w:t>
    </w:r>
    <w:r w:rsidR="002C37E4" w:rsidRPr="00953EE9">
      <w:rPr>
        <w:rStyle w:val="PageNumber"/>
        <w:rFonts w:ascii="Times New Roman" w:hAnsi="Times New Roman"/>
        <w:sz w:val="18"/>
        <w:szCs w:val="18"/>
      </w:rPr>
      <w:fldChar w:fldCharType="end"/>
    </w:r>
  </w:p>
  <w:p w14:paraId="7C4A15D8" w14:textId="77777777" w:rsidR="002C37E4" w:rsidRPr="00953EE9" w:rsidRDefault="002C37E4"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AD602B">
      <w:rPr>
        <w:rStyle w:val="PageNumber"/>
        <w:rFonts w:ascii="Times New Roman" w:hAnsi="Times New Roman"/>
        <w:noProof/>
        <w:sz w:val="18"/>
        <w:szCs w:val="18"/>
      </w:rPr>
      <w:t>b8o2_contract_simp_en.doc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3E1A" w14:textId="77777777" w:rsidR="003D5445" w:rsidRDefault="003D5445" w:rsidP="002D5121">
      <w:pPr>
        <w:spacing w:before="120" w:after="0"/>
      </w:pPr>
      <w:r>
        <w:separator/>
      </w:r>
    </w:p>
  </w:footnote>
  <w:footnote w:type="continuationSeparator" w:id="0">
    <w:p w14:paraId="3E09E5D1" w14:textId="77777777" w:rsidR="003D5445" w:rsidRDefault="003D5445">
      <w:r>
        <w:continuationSeparator/>
      </w:r>
    </w:p>
  </w:footnote>
  <w:footnote w:id="1">
    <w:p w14:paraId="3FC2D2D6" w14:textId="77777777" w:rsidR="009F554D" w:rsidRPr="00DD7C1C" w:rsidRDefault="009F554D" w:rsidP="009F554D">
      <w:pPr>
        <w:pStyle w:val="FootnoteText"/>
      </w:pPr>
      <w:r w:rsidRPr="00DD7C1C">
        <w:rPr>
          <w:rStyle w:val="FootnoteReference"/>
          <w:rFonts w:ascii="Times New Roman" w:hAnsi="Times New Roman"/>
          <w:sz w:val="20"/>
        </w:rPr>
        <w:footnoteRef/>
      </w:r>
      <w:r>
        <w:t xml:space="preserve"> </w:t>
      </w:r>
      <w:r w:rsidRPr="00DD7C1C">
        <w:t>Where the contracting party is an individual.</w:t>
      </w:r>
    </w:p>
  </w:footnote>
  <w:footnote w:id="2">
    <w:p w14:paraId="301F40F9" w14:textId="77777777" w:rsidR="009F554D" w:rsidRPr="00DD7C1C" w:rsidRDefault="009F554D" w:rsidP="009F554D">
      <w:pPr>
        <w:pStyle w:val="FootnoteText"/>
      </w:pPr>
      <w:r w:rsidRPr="00DD7C1C">
        <w:rPr>
          <w:rStyle w:val="FootnoteReference"/>
          <w:rFonts w:ascii="Times New Roman" w:hAnsi="Times New Roman"/>
          <w:sz w:val="20"/>
        </w:rPr>
        <w:footnoteRef/>
      </w:r>
      <w:r>
        <w:t xml:space="preserve"> </w:t>
      </w:r>
      <w:r w:rsidRPr="00DD7C1C">
        <w:t>Where applicable. For individuals, mention their ID card, passport or equivalent document number.</w:t>
      </w:r>
    </w:p>
  </w:footnote>
  <w:footnote w:id="3">
    <w:p w14:paraId="3A0C5325" w14:textId="77777777" w:rsidR="009F554D" w:rsidRPr="00DD7C1C" w:rsidRDefault="009F554D" w:rsidP="009F554D">
      <w:pPr>
        <w:pStyle w:val="FootnoteText"/>
      </w:pPr>
      <w:r w:rsidRPr="00DD7C1C">
        <w:rPr>
          <w:rStyle w:val="FootnoteReference"/>
          <w:rFonts w:ascii="Times New Roman" w:hAnsi="Times New Roman"/>
          <w:sz w:val="20"/>
        </w:rPr>
        <w:footnoteRef/>
      </w:r>
      <w:r>
        <w:t xml:space="preserve"> </w:t>
      </w:r>
      <w:r w:rsidRPr="00DD7C1C">
        <w:t>Except where the contracting party is not VAT registered.</w:t>
      </w:r>
    </w:p>
  </w:footnote>
  <w:footnote w:id="4">
    <w:p w14:paraId="12A4B261" w14:textId="77777777" w:rsidR="002C37E4" w:rsidRPr="00DD7C1C" w:rsidRDefault="002C37E4" w:rsidP="0077786E">
      <w:pPr>
        <w:pStyle w:val="FootnoteText"/>
      </w:pPr>
      <w:r w:rsidRPr="00DD7C1C">
        <w:rPr>
          <w:rStyle w:val="FootnoteReference"/>
          <w:rFonts w:ascii="Times New Roman" w:hAnsi="Times New Roman"/>
          <w:sz w:val="20"/>
        </w:rPr>
        <w:footnoteRef/>
      </w:r>
      <w:r w:rsidR="00DD7C1C">
        <w:t xml:space="preserve"> </w:t>
      </w:r>
      <w:r w:rsidRPr="00DD7C1C">
        <w:t xml:space="preserve">The </w:t>
      </w:r>
      <w:r w:rsidR="0077786E">
        <w:t>c</w:t>
      </w:r>
      <w:r w:rsidRPr="00DD7C1C">
        <w:t>ontractor is not obliged to ask for pre-financing.</w:t>
      </w:r>
    </w:p>
  </w:footnote>
  <w:footnote w:id="5">
    <w:p w14:paraId="07E119E5" w14:textId="77777777" w:rsidR="00C1075A" w:rsidRDefault="00C1075A" w:rsidP="00C1075A">
      <w:pPr>
        <w:pStyle w:val="FootnoteText"/>
      </w:pPr>
      <w:r>
        <w:rPr>
          <w:rStyle w:val="FootnoteReference"/>
        </w:rPr>
        <w:footnoteRef/>
      </w:r>
      <w:r>
        <w:t xml:space="preserve"> OJ L 205 of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7"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1D7248"/>
    <w:multiLevelType w:val="hybridMultilevel"/>
    <w:tmpl w:val="4CC0E22C"/>
    <w:lvl w:ilvl="0" w:tplc="304A110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755366">
    <w:abstractNumId w:val="17"/>
  </w:num>
  <w:num w:numId="2" w16cid:durableId="1170678643">
    <w:abstractNumId w:val="1"/>
  </w:num>
  <w:num w:numId="3" w16cid:durableId="1347170125">
    <w:abstractNumId w:val="0"/>
  </w:num>
  <w:num w:numId="4" w16cid:durableId="1574051470">
    <w:abstractNumId w:val="13"/>
  </w:num>
  <w:num w:numId="5" w16cid:durableId="904876736">
    <w:abstractNumId w:val="2"/>
  </w:num>
  <w:num w:numId="6" w16cid:durableId="509102831">
    <w:abstractNumId w:val="10"/>
  </w:num>
  <w:num w:numId="7" w16cid:durableId="935402164">
    <w:abstractNumId w:val="5"/>
  </w:num>
  <w:num w:numId="8" w16cid:durableId="1693142478">
    <w:abstractNumId w:val="9"/>
  </w:num>
  <w:num w:numId="9" w16cid:durableId="449739918">
    <w:abstractNumId w:val="16"/>
  </w:num>
  <w:num w:numId="10" w16cid:durableId="1791707943">
    <w:abstractNumId w:val="19"/>
  </w:num>
  <w:num w:numId="11" w16cid:durableId="2120950860">
    <w:abstractNumId w:val="7"/>
  </w:num>
  <w:num w:numId="12" w16cid:durableId="1439332674">
    <w:abstractNumId w:val="15"/>
  </w:num>
  <w:num w:numId="13" w16cid:durableId="1498570774">
    <w:abstractNumId w:val="14"/>
  </w:num>
  <w:num w:numId="14" w16cid:durableId="952709713">
    <w:abstractNumId w:val="11"/>
  </w:num>
  <w:num w:numId="15" w16cid:durableId="1960994161">
    <w:abstractNumId w:val="12"/>
  </w:num>
  <w:num w:numId="16" w16cid:durableId="1497264091">
    <w:abstractNumId w:val="4"/>
  </w:num>
  <w:num w:numId="17" w16cid:durableId="249168376">
    <w:abstractNumId w:val="8"/>
  </w:num>
  <w:num w:numId="18" w16cid:durableId="673917729">
    <w:abstractNumId w:val="3"/>
  </w:num>
  <w:num w:numId="19" w16cid:durableId="1110511694">
    <w:abstractNumId w:val="6"/>
  </w:num>
  <w:num w:numId="20" w16cid:durableId="1607879976">
    <w:abstractNumId w:val="20"/>
  </w:num>
  <w:num w:numId="21" w16cid:durableId="94642702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894E32"/>
    <w:rsid w:val="00004E82"/>
    <w:rsid w:val="00005AE9"/>
    <w:rsid w:val="00006C61"/>
    <w:rsid w:val="000107AD"/>
    <w:rsid w:val="00011271"/>
    <w:rsid w:val="00016307"/>
    <w:rsid w:val="00023094"/>
    <w:rsid w:val="00040832"/>
    <w:rsid w:val="00044E0D"/>
    <w:rsid w:val="00051D85"/>
    <w:rsid w:val="000530F1"/>
    <w:rsid w:val="00053401"/>
    <w:rsid w:val="00057077"/>
    <w:rsid w:val="00061E96"/>
    <w:rsid w:val="00062765"/>
    <w:rsid w:val="00070187"/>
    <w:rsid w:val="00071FDC"/>
    <w:rsid w:val="0008054B"/>
    <w:rsid w:val="000824EE"/>
    <w:rsid w:val="0008449C"/>
    <w:rsid w:val="000847C6"/>
    <w:rsid w:val="00086958"/>
    <w:rsid w:val="000934C6"/>
    <w:rsid w:val="00095BFE"/>
    <w:rsid w:val="000A20B7"/>
    <w:rsid w:val="000B121C"/>
    <w:rsid w:val="000B3134"/>
    <w:rsid w:val="000C1FE9"/>
    <w:rsid w:val="000C2FFF"/>
    <w:rsid w:val="000C55F2"/>
    <w:rsid w:val="000C56F1"/>
    <w:rsid w:val="000C6122"/>
    <w:rsid w:val="000D3BFD"/>
    <w:rsid w:val="000D531F"/>
    <w:rsid w:val="000F206E"/>
    <w:rsid w:val="000F5076"/>
    <w:rsid w:val="00101CF7"/>
    <w:rsid w:val="00104095"/>
    <w:rsid w:val="001074CE"/>
    <w:rsid w:val="001111DF"/>
    <w:rsid w:val="00111F83"/>
    <w:rsid w:val="0011405C"/>
    <w:rsid w:val="00124678"/>
    <w:rsid w:val="00124BB1"/>
    <w:rsid w:val="001265F2"/>
    <w:rsid w:val="00126AF2"/>
    <w:rsid w:val="00132B25"/>
    <w:rsid w:val="00142843"/>
    <w:rsid w:val="00144426"/>
    <w:rsid w:val="00146A95"/>
    <w:rsid w:val="00160680"/>
    <w:rsid w:val="00173A14"/>
    <w:rsid w:val="00181A80"/>
    <w:rsid w:val="00181DF9"/>
    <w:rsid w:val="0018297E"/>
    <w:rsid w:val="001874DD"/>
    <w:rsid w:val="00191A82"/>
    <w:rsid w:val="001A5556"/>
    <w:rsid w:val="001C336C"/>
    <w:rsid w:val="001C7238"/>
    <w:rsid w:val="001C7D7B"/>
    <w:rsid w:val="001D1474"/>
    <w:rsid w:val="001D1A9D"/>
    <w:rsid w:val="001D65C2"/>
    <w:rsid w:val="001E254A"/>
    <w:rsid w:val="001E26E5"/>
    <w:rsid w:val="001F0D5E"/>
    <w:rsid w:val="001F2638"/>
    <w:rsid w:val="0020418E"/>
    <w:rsid w:val="00205E35"/>
    <w:rsid w:val="00212B1D"/>
    <w:rsid w:val="00213A97"/>
    <w:rsid w:val="00221C38"/>
    <w:rsid w:val="002250E9"/>
    <w:rsid w:val="00232A40"/>
    <w:rsid w:val="00234418"/>
    <w:rsid w:val="00240501"/>
    <w:rsid w:val="0024276B"/>
    <w:rsid w:val="00243E49"/>
    <w:rsid w:val="00245B15"/>
    <w:rsid w:val="00247C14"/>
    <w:rsid w:val="002506DE"/>
    <w:rsid w:val="00256345"/>
    <w:rsid w:val="0025728B"/>
    <w:rsid w:val="00266806"/>
    <w:rsid w:val="002747C3"/>
    <w:rsid w:val="002813D2"/>
    <w:rsid w:val="00281CD2"/>
    <w:rsid w:val="00282DFD"/>
    <w:rsid w:val="00290640"/>
    <w:rsid w:val="00290792"/>
    <w:rsid w:val="002913CC"/>
    <w:rsid w:val="00295E15"/>
    <w:rsid w:val="002972D0"/>
    <w:rsid w:val="002A34D3"/>
    <w:rsid w:val="002A496E"/>
    <w:rsid w:val="002A62E0"/>
    <w:rsid w:val="002A7372"/>
    <w:rsid w:val="002A7DFD"/>
    <w:rsid w:val="002B0683"/>
    <w:rsid w:val="002B3407"/>
    <w:rsid w:val="002B5865"/>
    <w:rsid w:val="002B7195"/>
    <w:rsid w:val="002C37E4"/>
    <w:rsid w:val="002C5672"/>
    <w:rsid w:val="002C5DC4"/>
    <w:rsid w:val="002D2630"/>
    <w:rsid w:val="002D42AA"/>
    <w:rsid w:val="002D5121"/>
    <w:rsid w:val="002E4657"/>
    <w:rsid w:val="002E755C"/>
    <w:rsid w:val="002F1723"/>
    <w:rsid w:val="002F498B"/>
    <w:rsid w:val="002F56E6"/>
    <w:rsid w:val="00302E94"/>
    <w:rsid w:val="003110FE"/>
    <w:rsid w:val="00315FD3"/>
    <w:rsid w:val="003246DC"/>
    <w:rsid w:val="00336848"/>
    <w:rsid w:val="003402D3"/>
    <w:rsid w:val="003460BB"/>
    <w:rsid w:val="00352533"/>
    <w:rsid w:val="0036122D"/>
    <w:rsid w:val="0036136C"/>
    <w:rsid w:val="00361ED1"/>
    <w:rsid w:val="003701BC"/>
    <w:rsid w:val="003709C5"/>
    <w:rsid w:val="0037119C"/>
    <w:rsid w:val="00373CEE"/>
    <w:rsid w:val="00374292"/>
    <w:rsid w:val="00392DCF"/>
    <w:rsid w:val="00394C7E"/>
    <w:rsid w:val="003A343A"/>
    <w:rsid w:val="003C141F"/>
    <w:rsid w:val="003C220B"/>
    <w:rsid w:val="003D5445"/>
    <w:rsid w:val="003D6395"/>
    <w:rsid w:val="003E1A9F"/>
    <w:rsid w:val="003E60FF"/>
    <w:rsid w:val="003F4EF2"/>
    <w:rsid w:val="003F517E"/>
    <w:rsid w:val="0041297A"/>
    <w:rsid w:val="004212EA"/>
    <w:rsid w:val="004302AD"/>
    <w:rsid w:val="0043610E"/>
    <w:rsid w:val="004443F8"/>
    <w:rsid w:val="00451C15"/>
    <w:rsid w:val="0045347B"/>
    <w:rsid w:val="004540D9"/>
    <w:rsid w:val="004701B3"/>
    <w:rsid w:val="00485444"/>
    <w:rsid w:val="00487C28"/>
    <w:rsid w:val="004953D9"/>
    <w:rsid w:val="004A4E5A"/>
    <w:rsid w:val="004A4E88"/>
    <w:rsid w:val="004B0905"/>
    <w:rsid w:val="004C6B71"/>
    <w:rsid w:val="004E4458"/>
    <w:rsid w:val="004E4DEC"/>
    <w:rsid w:val="004E7248"/>
    <w:rsid w:val="004F1B12"/>
    <w:rsid w:val="004F1B97"/>
    <w:rsid w:val="004F428F"/>
    <w:rsid w:val="005076ED"/>
    <w:rsid w:val="00515F51"/>
    <w:rsid w:val="00516E46"/>
    <w:rsid w:val="005178A5"/>
    <w:rsid w:val="005219CA"/>
    <w:rsid w:val="00533BD1"/>
    <w:rsid w:val="0053526F"/>
    <w:rsid w:val="00542C5C"/>
    <w:rsid w:val="0054428D"/>
    <w:rsid w:val="00546456"/>
    <w:rsid w:val="00547AF0"/>
    <w:rsid w:val="005503D3"/>
    <w:rsid w:val="00556095"/>
    <w:rsid w:val="005605EB"/>
    <w:rsid w:val="00560679"/>
    <w:rsid w:val="005634E2"/>
    <w:rsid w:val="00563D8D"/>
    <w:rsid w:val="005729F2"/>
    <w:rsid w:val="00573139"/>
    <w:rsid w:val="0058059B"/>
    <w:rsid w:val="005832D0"/>
    <w:rsid w:val="00584668"/>
    <w:rsid w:val="00593F85"/>
    <w:rsid w:val="005B17CD"/>
    <w:rsid w:val="005B5044"/>
    <w:rsid w:val="005D4A77"/>
    <w:rsid w:val="005D724D"/>
    <w:rsid w:val="005D7F08"/>
    <w:rsid w:val="005E04AE"/>
    <w:rsid w:val="005E1D91"/>
    <w:rsid w:val="005F04D4"/>
    <w:rsid w:val="00607027"/>
    <w:rsid w:val="006113A8"/>
    <w:rsid w:val="00614005"/>
    <w:rsid w:val="00616791"/>
    <w:rsid w:val="00624C89"/>
    <w:rsid w:val="0062745F"/>
    <w:rsid w:val="00640C03"/>
    <w:rsid w:val="00641E20"/>
    <w:rsid w:val="00643046"/>
    <w:rsid w:val="006457F0"/>
    <w:rsid w:val="00650EA1"/>
    <w:rsid w:val="00661D04"/>
    <w:rsid w:val="0066526D"/>
    <w:rsid w:val="00667EB7"/>
    <w:rsid w:val="00671478"/>
    <w:rsid w:val="0068231A"/>
    <w:rsid w:val="00690954"/>
    <w:rsid w:val="00694695"/>
    <w:rsid w:val="0069567A"/>
    <w:rsid w:val="006A3247"/>
    <w:rsid w:val="006A55E9"/>
    <w:rsid w:val="006B0175"/>
    <w:rsid w:val="006B4D7E"/>
    <w:rsid w:val="006B7FF1"/>
    <w:rsid w:val="006C118B"/>
    <w:rsid w:val="006C121B"/>
    <w:rsid w:val="006C3EA2"/>
    <w:rsid w:val="006C7534"/>
    <w:rsid w:val="006E75A7"/>
    <w:rsid w:val="006F4931"/>
    <w:rsid w:val="007003B2"/>
    <w:rsid w:val="00700A01"/>
    <w:rsid w:val="007010AA"/>
    <w:rsid w:val="00701103"/>
    <w:rsid w:val="00711D5A"/>
    <w:rsid w:val="00715864"/>
    <w:rsid w:val="00723D0E"/>
    <w:rsid w:val="00725281"/>
    <w:rsid w:val="007259AD"/>
    <w:rsid w:val="00730A8A"/>
    <w:rsid w:val="00730FB1"/>
    <w:rsid w:val="00733D06"/>
    <w:rsid w:val="007375EA"/>
    <w:rsid w:val="00745D2F"/>
    <w:rsid w:val="00746366"/>
    <w:rsid w:val="007563C0"/>
    <w:rsid w:val="00761F49"/>
    <w:rsid w:val="00771843"/>
    <w:rsid w:val="00773AC9"/>
    <w:rsid w:val="0077786E"/>
    <w:rsid w:val="007906CE"/>
    <w:rsid w:val="0079602B"/>
    <w:rsid w:val="007B1229"/>
    <w:rsid w:val="007B65F1"/>
    <w:rsid w:val="007C12B8"/>
    <w:rsid w:val="007C46F7"/>
    <w:rsid w:val="007D14B2"/>
    <w:rsid w:val="007D6530"/>
    <w:rsid w:val="007F1A4B"/>
    <w:rsid w:val="00800A10"/>
    <w:rsid w:val="008041B6"/>
    <w:rsid w:val="00805B43"/>
    <w:rsid w:val="008061CE"/>
    <w:rsid w:val="00810A62"/>
    <w:rsid w:val="00815A56"/>
    <w:rsid w:val="00826611"/>
    <w:rsid w:val="008307D8"/>
    <w:rsid w:val="00831E2C"/>
    <w:rsid w:val="00834435"/>
    <w:rsid w:val="008452E6"/>
    <w:rsid w:val="00845C6F"/>
    <w:rsid w:val="008467F0"/>
    <w:rsid w:val="00850711"/>
    <w:rsid w:val="008570F7"/>
    <w:rsid w:val="00860FB7"/>
    <w:rsid w:val="00865DAF"/>
    <w:rsid w:val="00874117"/>
    <w:rsid w:val="00876401"/>
    <w:rsid w:val="00886CCE"/>
    <w:rsid w:val="00894510"/>
    <w:rsid w:val="00894E32"/>
    <w:rsid w:val="008A0512"/>
    <w:rsid w:val="008A0997"/>
    <w:rsid w:val="008A32B8"/>
    <w:rsid w:val="008A4A29"/>
    <w:rsid w:val="008A5656"/>
    <w:rsid w:val="008A70E6"/>
    <w:rsid w:val="008B2990"/>
    <w:rsid w:val="008B324C"/>
    <w:rsid w:val="008B5601"/>
    <w:rsid w:val="008B57E9"/>
    <w:rsid w:val="008B7C5E"/>
    <w:rsid w:val="008C057B"/>
    <w:rsid w:val="008C0E91"/>
    <w:rsid w:val="008D2DB2"/>
    <w:rsid w:val="008D3ED6"/>
    <w:rsid w:val="008D6915"/>
    <w:rsid w:val="008E08FB"/>
    <w:rsid w:val="008E3E1F"/>
    <w:rsid w:val="008E75E4"/>
    <w:rsid w:val="008F222F"/>
    <w:rsid w:val="008F2749"/>
    <w:rsid w:val="008F72C6"/>
    <w:rsid w:val="00902E5B"/>
    <w:rsid w:val="009076FD"/>
    <w:rsid w:val="00912B9B"/>
    <w:rsid w:val="00913350"/>
    <w:rsid w:val="009134C2"/>
    <w:rsid w:val="00915ACF"/>
    <w:rsid w:val="00921CFD"/>
    <w:rsid w:val="009236F6"/>
    <w:rsid w:val="00930CB7"/>
    <w:rsid w:val="00937BFD"/>
    <w:rsid w:val="009416B7"/>
    <w:rsid w:val="00951E44"/>
    <w:rsid w:val="00953EE9"/>
    <w:rsid w:val="00963F32"/>
    <w:rsid w:val="009642E7"/>
    <w:rsid w:val="009740B0"/>
    <w:rsid w:val="00976498"/>
    <w:rsid w:val="009804F5"/>
    <w:rsid w:val="00980511"/>
    <w:rsid w:val="00981A5B"/>
    <w:rsid w:val="00990C4F"/>
    <w:rsid w:val="00993B69"/>
    <w:rsid w:val="009A1B63"/>
    <w:rsid w:val="009A3CD3"/>
    <w:rsid w:val="009A523C"/>
    <w:rsid w:val="009A69A8"/>
    <w:rsid w:val="009A7423"/>
    <w:rsid w:val="009C3C26"/>
    <w:rsid w:val="009C42EE"/>
    <w:rsid w:val="009C5090"/>
    <w:rsid w:val="009C55DD"/>
    <w:rsid w:val="009C7B81"/>
    <w:rsid w:val="009D0864"/>
    <w:rsid w:val="009D300F"/>
    <w:rsid w:val="009D3939"/>
    <w:rsid w:val="009D3E64"/>
    <w:rsid w:val="009E0D33"/>
    <w:rsid w:val="009E3B15"/>
    <w:rsid w:val="009E6C3E"/>
    <w:rsid w:val="009F554D"/>
    <w:rsid w:val="00A01755"/>
    <w:rsid w:val="00A02D95"/>
    <w:rsid w:val="00A07ED5"/>
    <w:rsid w:val="00A1628E"/>
    <w:rsid w:val="00A16DA4"/>
    <w:rsid w:val="00A176C8"/>
    <w:rsid w:val="00A269E4"/>
    <w:rsid w:val="00A34057"/>
    <w:rsid w:val="00A4059B"/>
    <w:rsid w:val="00A44DBA"/>
    <w:rsid w:val="00A51690"/>
    <w:rsid w:val="00A55104"/>
    <w:rsid w:val="00A620A0"/>
    <w:rsid w:val="00A70114"/>
    <w:rsid w:val="00A72F21"/>
    <w:rsid w:val="00A73B34"/>
    <w:rsid w:val="00A76782"/>
    <w:rsid w:val="00A770BA"/>
    <w:rsid w:val="00A91FA0"/>
    <w:rsid w:val="00A9311C"/>
    <w:rsid w:val="00A960A2"/>
    <w:rsid w:val="00AA1C67"/>
    <w:rsid w:val="00AA56AE"/>
    <w:rsid w:val="00AA6916"/>
    <w:rsid w:val="00AA78BD"/>
    <w:rsid w:val="00AB0016"/>
    <w:rsid w:val="00AB1331"/>
    <w:rsid w:val="00AB3480"/>
    <w:rsid w:val="00AC0F9E"/>
    <w:rsid w:val="00AC36DB"/>
    <w:rsid w:val="00AC6B40"/>
    <w:rsid w:val="00AD57D1"/>
    <w:rsid w:val="00AD5AAD"/>
    <w:rsid w:val="00AD5D77"/>
    <w:rsid w:val="00AD5E8B"/>
    <w:rsid w:val="00AD602B"/>
    <w:rsid w:val="00AF2752"/>
    <w:rsid w:val="00AF5B3E"/>
    <w:rsid w:val="00B0137E"/>
    <w:rsid w:val="00B055EB"/>
    <w:rsid w:val="00B059D4"/>
    <w:rsid w:val="00B14DFC"/>
    <w:rsid w:val="00B1722B"/>
    <w:rsid w:val="00B17E13"/>
    <w:rsid w:val="00B205DD"/>
    <w:rsid w:val="00B252A4"/>
    <w:rsid w:val="00B300BE"/>
    <w:rsid w:val="00B41F1A"/>
    <w:rsid w:val="00B43557"/>
    <w:rsid w:val="00B51AFB"/>
    <w:rsid w:val="00B53842"/>
    <w:rsid w:val="00B54D21"/>
    <w:rsid w:val="00B57B8E"/>
    <w:rsid w:val="00B62AF4"/>
    <w:rsid w:val="00B638D8"/>
    <w:rsid w:val="00B7041A"/>
    <w:rsid w:val="00B77094"/>
    <w:rsid w:val="00B8227D"/>
    <w:rsid w:val="00B8276A"/>
    <w:rsid w:val="00B858B3"/>
    <w:rsid w:val="00B9170F"/>
    <w:rsid w:val="00B934D6"/>
    <w:rsid w:val="00B93DE2"/>
    <w:rsid w:val="00BA56FF"/>
    <w:rsid w:val="00BA6A10"/>
    <w:rsid w:val="00BD3124"/>
    <w:rsid w:val="00BD49B1"/>
    <w:rsid w:val="00BE49C2"/>
    <w:rsid w:val="00BE5213"/>
    <w:rsid w:val="00BF0B6E"/>
    <w:rsid w:val="00BF0CBF"/>
    <w:rsid w:val="00BF3B0E"/>
    <w:rsid w:val="00C0316C"/>
    <w:rsid w:val="00C1075A"/>
    <w:rsid w:val="00C10CA2"/>
    <w:rsid w:val="00C2247A"/>
    <w:rsid w:val="00C233EC"/>
    <w:rsid w:val="00C238A2"/>
    <w:rsid w:val="00C23B3C"/>
    <w:rsid w:val="00C43DB0"/>
    <w:rsid w:val="00C45887"/>
    <w:rsid w:val="00C521B2"/>
    <w:rsid w:val="00C52F0B"/>
    <w:rsid w:val="00C66262"/>
    <w:rsid w:val="00C71B92"/>
    <w:rsid w:val="00C85171"/>
    <w:rsid w:val="00C908C5"/>
    <w:rsid w:val="00C9543A"/>
    <w:rsid w:val="00CA7A74"/>
    <w:rsid w:val="00CB06F5"/>
    <w:rsid w:val="00CB171A"/>
    <w:rsid w:val="00CB1A8F"/>
    <w:rsid w:val="00CB68CD"/>
    <w:rsid w:val="00CC02F9"/>
    <w:rsid w:val="00CC0EFD"/>
    <w:rsid w:val="00CD03CC"/>
    <w:rsid w:val="00CD0528"/>
    <w:rsid w:val="00CD3617"/>
    <w:rsid w:val="00CD6335"/>
    <w:rsid w:val="00CE32C4"/>
    <w:rsid w:val="00CF0319"/>
    <w:rsid w:val="00CF41D3"/>
    <w:rsid w:val="00CF45E8"/>
    <w:rsid w:val="00CF7A74"/>
    <w:rsid w:val="00D0207A"/>
    <w:rsid w:val="00D02B78"/>
    <w:rsid w:val="00D119D8"/>
    <w:rsid w:val="00D15CFD"/>
    <w:rsid w:val="00D16C87"/>
    <w:rsid w:val="00D249D3"/>
    <w:rsid w:val="00D24F59"/>
    <w:rsid w:val="00D27496"/>
    <w:rsid w:val="00D3120D"/>
    <w:rsid w:val="00D32B0A"/>
    <w:rsid w:val="00D37A43"/>
    <w:rsid w:val="00D407EA"/>
    <w:rsid w:val="00D47B33"/>
    <w:rsid w:val="00D50C2E"/>
    <w:rsid w:val="00D53A57"/>
    <w:rsid w:val="00D54561"/>
    <w:rsid w:val="00D66D60"/>
    <w:rsid w:val="00D70A35"/>
    <w:rsid w:val="00D7349B"/>
    <w:rsid w:val="00D75FF0"/>
    <w:rsid w:val="00D852A2"/>
    <w:rsid w:val="00D93F55"/>
    <w:rsid w:val="00DA1D4F"/>
    <w:rsid w:val="00DA4610"/>
    <w:rsid w:val="00DB1ED8"/>
    <w:rsid w:val="00DB2B3B"/>
    <w:rsid w:val="00DB3187"/>
    <w:rsid w:val="00DB58F8"/>
    <w:rsid w:val="00DB5EA7"/>
    <w:rsid w:val="00DD332E"/>
    <w:rsid w:val="00DD6909"/>
    <w:rsid w:val="00DD6C92"/>
    <w:rsid w:val="00DD7C1C"/>
    <w:rsid w:val="00DF3DB7"/>
    <w:rsid w:val="00DF548E"/>
    <w:rsid w:val="00E04933"/>
    <w:rsid w:val="00E11F30"/>
    <w:rsid w:val="00E14A81"/>
    <w:rsid w:val="00E14AE4"/>
    <w:rsid w:val="00E16271"/>
    <w:rsid w:val="00E17A8F"/>
    <w:rsid w:val="00E211BE"/>
    <w:rsid w:val="00E21237"/>
    <w:rsid w:val="00E21725"/>
    <w:rsid w:val="00E31425"/>
    <w:rsid w:val="00E341BA"/>
    <w:rsid w:val="00E41ECD"/>
    <w:rsid w:val="00E44137"/>
    <w:rsid w:val="00E44E44"/>
    <w:rsid w:val="00E4558E"/>
    <w:rsid w:val="00E50311"/>
    <w:rsid w:val="00E51347"/>
    <w:rsid w:val="00E5655A"/>
    <w:rsid w:val="00E57490"/>
    <w:rsid w:val="00E75AAC"/>
    <w:rsid w:val="00E76C3C"/>
    <w:rsid w:val="00E94DB2"/>
    <w:rsid w:val="00EA1229"/>
    <w:rsid w:val="00EA2398"/>
    <w:rsid w:val="00EA24C0"/>
    <w:rsid w:val="00EA6062"/>
    <w:rsid w:val="00EB0F4F"/>
    <w:rsid w:val="00EB11FB"/>
    <w:rsid w:val="00EB1C81"/>
    <w:rsid w:val="00EB6A4A"/>
    <w:rsid w:val="00EC44AB"/>
    <w:rsid w:val="00ED20D6"/>
    <w:rsid w:val="00ED33E2"/>
    <w:rsid w:val="00ED35A3"/>
    <w:rsid w:val="00ED3BE3"/>
    <w:rsid w:val="00EE2D30"/>
    <w:rsid w:val="00EE398A"/>
    <w:rsid w:val="00EF2238"/>
    <w:rsid w:val="00EF3B57"/>
    <w:rsid w:val="00F00D52"/>
    <w:rsid w:val="00F0430A"/>
    <w:rsid w:val="00F109A6"/>
    <w:rsid w:val="00F124E9"/>
    <w:rsid w:val="00F2372F"/>
    <w:rsid w:val="00F23CF9"/>
    <w:rsid w:val="00F24B3C"/>
    <w:rsid w:val="00F2778F"/>
    <w:rsid w:val="00F36D6F"/>
    <w:rsid w:val="00F36DB6"/>
    <w:rsid w:val="00F37A08"/>
    <w:rsid w:val="00F40967"/>
    <w:rsid w:val="00F413A3"/>
    <w:rsid w:val="00F4720D"/>
    <w:rsid w:val="00F521BE"/>
    <w:rsid w:val="00F6376F"/>
    <w:rsid w:val="00F65C56"/>
    <w:rsid w:val="00F66030"/>
    <w:rsid w:val="00F7477B"/>
    <w:rsid w:val="00F8178E"/>
    <w:rsid w:val="00F829D9"/>
    <w:rsid w:val="00F8306E"/>
    <w:rsid w:val="00F85EAD"/>
    <w:rsid w:val="00F976D7"/>
    <w:rsid w:val="00F97BDF"/>
    <w:rsid w:val="00FA1B9F"/>
    <w:rsid w:val="00FA1FF7"/>
    <w:rsid w:val="00FA3936"/>
    <w:rsid w:val="00FA48C9"/>
    <w:rsid w:val="00FA6923"/>
    <w:rsid w:val="00FB073D"/>
    <w:rsid w:val="00FB3CD6"/>
    <w:rsid w:val="00FB6E53"/>
    <w:rsid w:val="00FC06C6"/>
    <w:rsid w:val="00FC1331"/>
    <w:rsid w:val="00FD18A9"/>
    <w:rsid w:val="00FD2CB7"/>
    <w:rsid w:val="00FD2EAF"/>
    <w:rsid w:val="00FD3BE1"/>
    <w:rsid w:val="00FD75C5"/>
    <w:rsid w:val="00FE40FD"/>
    <w:rsid w:val="00FE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ACF1D"/>
  <w15:chartTrackingRefBased/>
  <w15:docId w15:val="{77C3E101-223C-40A6-B9A1-6F309320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86E"/>
    <w:pPr>
      <w:spacing w:after="240"/>
      <w:jc w:val="both"/>
    </w:pPr>
    <w:rPr>
      <w:sz w:val="24"/>
      <w:lang w:val="en-GB" w:eastAsia="en-GB"/>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77786E"/>
    <w:pPr>
      <w:spacing w:after="6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976D7"/>
    <w:pPr>
      <w:numPr>
        <w:numId w:val="6"/>
      </w:numPr>
    </w:pPr>
    <w:rPr>
      <w:lang w:eastAsia="en-US"/>
    </w:rPr>
  </w:style>
  <w:style w:type="paragraph" w:styleId="ListBullet2">
    <w:name w:val="List Bullet 2"/>
    <w:basedOn w:val="Text2"/>
    <w:rsid w:val="00F976D7"/>
    <w:pPr>
      <w:numPr>
        <w:numId w:val="8"/>
      </w:numPr>
      <w:tabs>
        <w:tab w:val="clear" w:pos="2161"/>
      </w:tabs>
    </w:pPr>
    <w:rPr>
      <w:lang w:eastAsia="en-US"/>
    </w:rPr>
  </w:style>
  <w:style w:type="paragraph" w:styleId="ListBullet3">
    <w:name w:val="List Bullet 3"/>
    <w:basedOn w:val="Text3"/>
    <w:rsid w:val="00F976D7"/>
    <w:pPr>
      <w:numPr>
        <w:numId w:val="9"/>
      </w:numPr>
      <w:tabs>
        <w:tab w:val="clear" w:pos="2302"/>
      </w:tabs>
    </w:pPr>
    <w:rPr>
      <w:lang w:eastAsia="en-US"/>
    </w:rPr>
  </w:style>
  <w:style w:type="paragraph" w:styleId="ListBullet4">
    <w:name w:val="List Bullet 4"/>
    <w:basedOn w:val="Text4"/>
    <w:rsid w:val="00F976D7"/>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F976D7"/>
    <w:pPr>
      <w:numPr>
        <w:numId w:val="16"/>
      </w:numPr>
    </w:pPr>
    <w:rPr>
      <w:lang w:eastAsia="en-US"/>
    </w:rPr>
  </w:style>
  <w:style w:type="paragraph" w:styleId="ListNumber2">
    <w:name w:val="List Number 2"/>
    <w:basedOn w:val="Text2"/>
    <w:rsid w:val="00F976D7"/>
    <w:pPr>
      <w:numPr>
        <w:numId w:val="18"/>
      </w:numPr>
      <w:tabs>
        <w:tab w:val="clear" w:pos="2161"/>
      </w:tabs>
    </w:pPr>
    <w:rPr>
      <w:lang w:eastAsia="en-US"/>
    </w:rPr>
  </w:style>
  <w:style w:type="paragraph" w:styleId="ListNumber3">
    <w:name w:val="List Number 3"/>
    <w:basedOn w:val="Text3"/>
    <w:rsid w:val="00F976D7"/>
    <w:pPr>
      <w:numPr>
        <w:numId w:val="19"/>
      </w:numPr>
      <w:tabs>
        <w:tab w:val="clear" w:pos="2302"/>
      </w:tabs>
    </w:pPr>
    <w:rPr>
      <w:lang w:eastAsia="en-US"/>
    </w:rPr>
  </w:style>
  <w:style w:type="paragraph" w:styleId="ListNumber4">
    <w:name w:val="List Number 4"/>
    <w:basedOn w:val="Text4"/>
    <w:rsid w:val="00F976D7"/>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uiPriority w:val="10"/>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F976D7"/>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F976D7"/>
    <w:pPr>
      <w:spacing w:after="480"/>
      <w:ind w:left="567" w:hanging="567"/>
      <w:jc w:val="left"/>
    </w:pPr>
    <w:rPr>
      <w:lang w:eastAsia="en-US"/>
    </w:rPr>
  </w:style>
  <w:style w:type="paragraph" w:customStyle="1" w:styleId="ListBullet1">
    <w:name w:val="List Bullet 1"/>
    <w:basedOn w:val="Text1"/>
    <w:rsid w:val="00F976D7"/>
    <w:pPr>
      <w:numPr>
        <w:numId w:val="7"/>
      </w:numPr>
    </w:pPr>
    <w:rPr>
      <w:lang w:eastAsia="en-US"/>
    </w:rPr>
  </w:style>
  <w:style w:type="paragraph" w:customStyle="1" w:styleId="ListDash">
    <w:name w:val="List Dash"/>
    <w:basedOn w:val="Normal"/>
    <w:rsid w:val="00F976D7"/>
    <w:pPr>
      <w:numPr>
        <w:numId w:val="11"/>
      </w:numPr>
    </w:pPr>
    <w:rPr>
      <w:lang w:eastAsia="en-US"/>
    </w:rPr>
  </w:style>
  <w:style w:type="paragraph" w:customStyle="1" w:styleId="ListDash1">
    <w:name w:val="List Dash 1"/>
    <w:basedOn w:val="Text1"/>
    <w:rsid w:val="00F976D7"/>
    <w:pPr>
      <w:numPr>
        <w:numId w:val="12"/>
      </w:numPr>
    </w:pPr>
    <w:rPr>
      <w:lang w:eastAsia="en-US"/>
    </w:rPr>
  </w:style>
  <w:style w:type="paragraph" w:customStyle="1" w:styleId="ListDash2">
    <w:name w:val="List Dash 2"/>
    <w:basedOn w:val="Text2"/>
    <w:rsid w:val="00F976D7"/>
    <w:pPr>
      <w:numPr>
        <w:numId w:val="13"/>
      </w:numPr>
      <w:tabs>
        <w:tab w:val="clear" w:pos="2161"/>
      </w:tabs>
    </w:pPr>
    <w:rPr>
      <w:lang w:eastAsia="en-US"/>
    </w:rPr>
  </w:style>
  <w:style w:type="paragraph" w:customStyle="1" w:styleId="ListDash3">
    <w:name w:val="List Dash 3"/>
    <w:basedOn w:val="Text3"/>
    <w:rsid w:val="00F976D7"/>
    <w:pPr>
      <w:numPr>
        <w:numId w:val="14"/>
      </w:numPr>
      <w:tabs>
        <w:tab w:val="clear" w:pos="2302"/>
      </w:tabs>
    </w:pPr>
    <w:rPr>
      <w:lang w:eastAsia="en-US"/>
    </w:rPr>
  </w:style>
  <w:style w:type="paragraph" w:customStyle="1" w:styleId="ListDash4">
    <w:name w:val="List Dash 4"/>
    <w:basedOn w:val="Text4"/>
    <w:rsid w:val="00F976D7"/>
    <w:pPr>
      <w:numPr>
        <w:numId w:val="15"/>
      </w:numPr>
      <w:tabs>
        <w:tab w:val="clear" w:pos="2302"/>
      </w:tabs>
    </w:pPr>
    <w:rPr>
      <w:lang w:eastAsia="en-US"/>
    </w:rPr>
  </w:style>
  <w:style w:type="paragraph" w:customStyle="1" w:styleId="ListNumber1">
    <w:name w:val="List Number 1"/>
    <w:basedOn w:val="Text1"/>
    <w:rsid w:val="00F976D7"/>
    <w:pPr>
      <w:numPr>
        <w:numId w:val="17"/>
      </w:numPr>
    </w:pPr>
    <w:rPr>
      <w:lang w:eastAsia="en-US"/>
    </w:rPr>
  </w:style>
  <w:style w:type="paragraph" w:customStyle="1" w:styleId="ListNumberLevel2">
    <w:name w:val="List Number (Level 2)"/>
    <w:basedOn w:val="Normal"/>
    <w:rsid w:val="00F976D7"/>
    <w:pPr>
      <w:numPr>
        <w:ilvl w:val="1"/>
        <w:numId w:val="16"/>
      </w:numPr>
    </w:pPr>
    <w:rPr>
      <w:lang w:eastAsia="en-US"/>
    </w:rPr>
  </w:style>
  <w:style w:type="paragraph" w:customStyle="1" w:styleId="ListNumber1Level2">
    <w:name w:val="List Number 1 (Level 2)"/>
    <w:basedOn w:val="Text1"/>
    <w:rsid w:val="00F976D7"/>
    <w:pPr>
      <w:numPr>
        <w:ilvl w:val="1"/>
        <w:numId w:val="17"/>
      </w:numPr>
    </w:pPr>
    <w:rPr>
      <w:lang w:eastAsia="en-US"/>
    </w:rPr>
  </w:style>
  <w:style w:type="paragraph" w:customStyle="1" w:styleId="ListNumber2Level2">
    <w:name w:val="List Number 2 (Level 2)"/>
    <w:basedOn w:val="Text2"/>
    <w:rsid w:val="00F976D7"/>
    <w:pPr>
      <w:numPr>
        <w:ilvl w:val="1"/>
        <w:numId w:val="18"/>
      </w:numPr>
      <w:tabs>
        <w:tab w:val="clear" w:pos="2161"/>
      </w:tabs>
    </w:pPr>
    <w:rPr>
      <w:lang w:eastAsia="en-US"/>
    </w:rPr>
  </w:style>
  <w:style w:type="paragraph" w:customStyle="1" w:styleId="ListNumber3Level2">
    <w:name w:val="List Number 3 (Level 2)"/>
    <w:basedOn w:val="Text3"/>
    <w:rsid w:val="00F976D7"/>
    <w:pPr>
      <w:numPr>
        <w:ilvl w:val="1"/>
        <w:numId w:val="19"/>
      </w:numPr>
      <w:tabs>
        <w:tab w:val="clear" w:pos="2302"/>
      </w:tabs>
    </w:pPr>
    <w:rPr>
      <w:lang w:eastAsia="en-US"/>
    </w:rPr>
  </w:style>
  <w:style w:type="paragraph" w:customStyle="1" w:styleId="ListNumber4Level2">
    <w:name w:val="List Number 4 (Level 2)"/>
    <w:basedOn w:val="Text4"/>
    <w:rsid w:val="00F976D7"/>
    <w:pPr>
      <w:numPr>
        <w:ilvl w:val="1"/>
        <w:numId w:val="20"/>
      </w:numPr>
      <w:tabs>
        <w:tab w:val="clear" w:pos="2302"/>
      </w:tabs>
    </w:pPr>
    <w:rPr>
      <w:lang w:eastAsia="en-US"/>
    </w:rPr>
  </w:style>
  <w:style w:type="paragraph" w:customStyle="1" w:styleId="ListNumberLevel3">
    <w:name w:val="List Number (Level 3)"/>
    <w:basedOn w:val="Normal"/>
    <w:rsid w:val="00F976D7"/>
    <w:pPr>
      <w:numPr>
        <w:ilvl w:val="2"/>
        <w:numId w:val="16"/>
      </w:numPr>
    </w:pPr>
    <w:rPr>
      <w:lang w:eastAsia="en-US"/>
    </w:rPr>
  </w:style>
  <w:style w:type="paragraph" w:customStyle="1" w:styleId="ListNumber1Level3">
    <w:name w:val="List Number 1 (Level 3)"/>
    <w:basedOn w:val="Text1"/>
    <w:rsid w:val="00F976D7"/>
    <w:pPr>
      <w:numPr>
        <w:ilvl w:val="2"/>
        <w:numId w:val="17"/>
      </w:numPr>
    </w:pPr>
    <w:rPr>
      <w:lang w:eastAsia="en-US"/>
    </w:rPr>
  </w:style>
  <w:style w:type="paragraph" w:customStyle="1" w:styleId="ListNumber2Level3">
    <w:name w:val="List Number 2 (Level 3)"/>
    <w:basedOn w:val="Text2"/>
    <w:rsid w:val="00F976D7"/>
    <w:pPr>
      <w:numPr>
        <w:ilvl w:val="2"/>
        <w:numId w:val="18"/>
      </w:numPr>
      <w:tabs>
        <w:tab w:val="clear" w:pos="2161"/>
      </w:tabs>
    </w:pPr>
    <w:rPr>
      <w:lang w:eastAsia="en-US"/>
    </w:rPr>
  </w:style>
  <w:style w:type="paragraph" w:customStyle="1" w:styleId="ListNumber3Level3">
    <w:name w:val="List Number 3 (Level 3)"/>
    <w:basedOn w:val="Text3"/>
    <w:rsid w:val="00F976D7"/>
    <w:pPr>
      <w:numPr>
        <w:ilvl w:val="2"/>
        <w:numId w:val="19"/>
      </w:numPr>
      <w:tabs>
        <w:tab w:val="clear" w:pos="2302"/>
      </w:tabs>
    </w:pPr>
    <w:rPr>
      <w:lang w:eastAsia="en-US"/>
    </w:rPr>
  </w:style>
  <w:style w:type="paragraph" w:customStyle="1" w:styleId="ListNumber4Level3">
    <w:name w:val="List Number 4 (Level 3)"/>
    <w:basedOn w:val="Text4"/>
    <w:rsid w:val="00F976D7"/>
    <w:pPr>
      <w:numPr>
        <w:ilvl w:val="2"/>
        <w:numId w:val="20"/>
      </w:numPr>
      <w:tabs>
        <w:tab w:val="clear" w:pos="2302"/>
      </w:tabs>
    </w:pPr>
    <w:rPr>
      <w:lang w:eastAsia="en-US"/>
    </w:rPr>
  </w:style>
  <w:style w:type="paragraph" w:customStyle="1" w:styleId="ListNumberLevel4">
    <w:name w:val="List Number (Level 4)"/>
    <w:basedOn w:val="Normal"/>
    <w:rsid w:val="00F976D7"/>
    <w:pPr>
      <w:numPr>
        <w:ilvl w:val="3"/>
        <w:numId w:val="16"/>
      </w:numPr>
    </w:pPr>
    <w:rPr>
      <w:lang w:eastAsia="en-US"/>
    </w:rPr>
  </w:style>
  <w:style w:type="paragraph" w:customStyle="1" w:styleId="ListNumber1Level4">
    <w:name w:val="List Number 1 (Level 4)"/>
    <w:basedOn w:val="Text1"/>
    <w:rsid w:val="00F976D7"/>
    <w:pPr>
      <w:numPr>
        <w:ilvl w:val="3"/>
        <w:numId w:val="17"/>
      </w:numPr>
    </w:pPr>
    <w:rPr>
      <w:lang w:eastAsia="en-US"/>
    </w:rPr>
  </w:style>
  <w:style w:type="paragraph" w:customStyle="1" w:styleId="ListNumber2Level4">
    <w:name w:val="List Number 2 (Level 4)"/>
    <w:basedOn w:val="Text2"/>
    <w:rsid w:val="00F976D7"/>
    <w:pPr>
      <w:numPr>
        <w:ilvl w:val="3"/>
        <w:numId w:val="18"/>
      </w:numPr>
      <w:tabs>
        <w:tab w:val="clear" w:pos="2161"/>
      </w:tabs>
    </w:pPr>
    <w:rPr>
      <w:lang w:eastAsia="en-US"/>
    </w:rPr>
  </w:style>
  <w:style w:type="paragraph" w:customStyle="1" w:styleId="ListNumber3Level4">
    <w:name w:val="List Number 3 (Level 4)"/>
    <w:basedOn w:val="Text3"/>
    <w:rsid w:val="00F976D7"/>
    <w:pPr>
      <w:numPr>
        <w:ilvl w:val="3"/>
        <w:numId w:val="19"/>
      </w:numPr>
      <w:tabs>
        <w:tab w:val="clear" w:pos="2302"/>
      </w:tabs>
    </w:pPr>
    <w:rPr>
      <w:lang w:eastAsia="en-US"/>
    </w:rPr>
  </w:style>
  <w:style w:type="paragraph" w:customStyle="1" w:styleId="ListNumber4Level4">
    <w:name w:val="List Number 4 (Level 4)"/>
    <w:basedOn w:val="Text4"/>
    <w:rsid w:val="00F976D7"/>
    <w:pPr>
      <w:numPr>
        <w:ilvl w:val="3"/>
        <w:numId w:val="20"/>
      </w:numPr>
      <w:tabs>
        <w:tab w:val="clear" w:pos="2302"/>
      </w:tabs>
    </w:pPr>
    <w:rPr>
      <w:lang w:eastAsia="en-US"/>
    </w:rPr>
  </w:style>
  <w:style w:type="paragraph" w:styleId="TOCHeading">
    <w:name w:val="TOC Heading"/>
    <w:basedOn w:val="Normal"/>
    <w:next w:val="Normal"/>
    <w:qFormat/>
    <w:rsid w:val="00F976D7"/>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990C4F"/>
  </w:style>
  <w:style w:type="paragraph" w:styleId="ListParagraph">
    <w:name w:val="List Paragraph"/>
    <w:basedOn w:val="Normal"/>
    <w:uiPriority w:val="34"/>
    <w:qFormat/>
    <w:rsid w:val="000C56F1"/>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C1075A"/>
  </w:style>
  <w:style w:type="paragraph" w:customStyle="1" w:styleId="Char2">
    <w:name w:val="Char2"/>
    <w:basedOn w:val="Normal"/>
    <w:link w:val="FootnoteReference"/>
    <w:rsid w:val="00C1075A"/>
    <w:pPr>
      <w:spacing w:after="160" w:line="240" w:lineRule="exact"/>
      <w:jc w:val="left"/>
    </w:pPr>
    <w:rPr>
      <w:rFonts w:ascii="TimesNewRomanPS" w:hAnsi="TimesNewRomanPS"/>
      <w:position w:val="6"/>
      <w:sz w:val="16"/>
    </w:rPr>
  </w:style>
  <w:style w:type="character" w:styleId="UnresolvedMention">
    <w:name w:val="Unresolved Mention"/>
    <w:uiPriority w:val="99"/>
    <w:semiHidden/>
    <w:unhideWhenUsed/>
    <w:rsid w:val="00B0137E"/>
    <w:rPr>
      <w:color w:val="605E5C"/>
      <w:shd w:val="clear" w:color="auto" w:fill="E1DFDD"/>
    </w:rPr>
  </w:style>
  <w:style w:type="paragraph" w:styleId="NoSpacing">
    <w:name w:val="No Spacing"/>
    <w:uiPriority w:val="1"/>
    <w:qFormat/>
    <w:rsid w:val="00B0137E"/>
    <w:pPr>
      <w:jc w:val="both"/>
    </w:pPr>
    <w:rPr>
      <w:sz w:val="24"/>
      <w:lang w:val="en-GB" w:eastAsia="en-GB"/>
    </w:rPr>
  </w:style>
  <w:style w:type="character" w:customStyle="1" w:styleId="TitleChar">
    <w:name w:val="Title Char"/>
    <w:link w:val="Title"/>
    <w:uiPriority w:val="10"/>
    <w:rsid w:val="009804F5"/>
    <w:rPr>
      <w:b/>
      <w:kern w:val="28"/>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452598">
      <w:bodyDiv w:val="1"/>
      <w:marLeft w:val="0"/>
      <w:marRight w:val="0"/>
      <w:marTop w:val="0"/>
      <w:marBottom w:val="0"/>
      <w:divBdr>
        <w:top w:val="none" w:sz="0" w:space="0" w:color="auto"/>
        <w:left w:val="none" w:sz="0" w:space="0" w:color="auto"/>
        <w:bottom w:val="none" w:sz="0" w:space="0" w:color="auto"/>
        <w:right w:val="none" w:sz="0" w:space="0" w:color="auto"/>
      </w:divBdr>
      <w:divsChild>
        <w:div w:id="1255019236">
          <w:marLeft w:val="0"/>
          <w:marRight w:val="0"/>
          <w:marTop w:val="0"/>
          <w:marBottom w:val="15"/>
          <w:divBdr>
            <w:top w:val="none" w:sz="0" w:space="0" w:color="auto"/>
            <w:left w:val="none" w:sz="0" w:space="0" w:color="auto"/>
            <w:bottom w:val="none" w:sz="0" w:space="0" w:color="auto"/>
            <w:right w:val="none" w:sz="0" w:space="0" w:color="auto"/>
          </w:divBdr>
          <w:divsChild>
            <w:div w:id="745419224">
              <w:marLeft w:val="210"/>
              <w:marRight w:val="0"/>
              <w:marTop w:val="195"/>
              <w:marBottom w:val="0"/>
              <w:divBdr>
                <w:top w:val="none" w:sz="0" w:space="0" w:color="auto"/>
                <w:left w:val="none" w:sz="0" w:space="0" w:color="auto"/>
                <w:bottom w:val="none" w:sz="0" w:space="0" w:color="auto"/>
                <w:right w:val="none" w:sz="0" w:space="0" w:color="auto"/>
              </w:divBdr>
            </w:div>
          </w:divsChild>
        </w:div>
      </w:divsChild>
    </w:div>
    <w:div w:id="1886213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cetogrow@childrensembassy.org.m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annexes.do?chapterTitleCode=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4" ma:contentTypeDescription="Create a new document." ma:contentTypeScope="" ma:versionID="4b45931bd036c8df2a41e19493f7f6c8">
  <xsd:schema xmlns:xsd="http://www.w3.org/2001/XMLSchema" xmlns:xs="http://www.w3.org/2001/XMLSchema" xmlns:p="http://schemas.microsoft.com/office/2006/metadata/properties" xmlns:ns2="3fabd2dc-3e3d-429c-83b5-1be3064d3694" targetNamespace="http://schemas.microsoft.com/office/2006/metadata/properties" ma:root="true" ma:fieldsID="f574701d321fe3b4ac67cacd9b6612d8"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5B999-5EFB-4EAA-B048-B91D4D24D2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2E4F5-6C33-49A8-B358-79E77151A8E3}">
  <ds:schemaRefs>
    <ds:schemaRef ds:uri="http://schemas.openxmlformats.org/officeDocument/2006/bibliography"/>
  </ds:schemaRefs>
</ds:datastoreItem>
</file>

<file path=customXml/itemProps3.xml><?xml version="1.0" encoding="utf-8"?>
<ds:datastoreItem xmlns:ds="http://schemas.openxmlformats.org/officeDocument/2006/customXml" ds:itemID="{2DE9AB02-68BD-4F1F-BDC8-101E16C3BAD2}">
  <ds:schemaRefs>
    <ds:schemaRef ds:uri="http://schemas.microsoft.com/sharepoint/v3/contenttype/forms"/>
  </ds:schemaRefs>
</ds:datastoreItem>
</file>

<file path=customXml/itemProps4.xml><?xml version="1.0" encoding="utf-8"?>
<ds:datastoreItem xmlns:ds="http://schemas.openxmlformats.org/officeDocument/2006/customXml" ds:itemID="{F331738A-76DE-477A-9D9A-96746E4F0A33}"/>
</file>

<file path=docProps/app.xml><?xml version="1.0" encoding="utf-8"?>
<Properties xmlns="http://schemas.openxmlformats.org/officeDocument/2006/extended-properties" xmlns:vt="http://schemas.openxmlformats.org/officeDocument/2006/docPropsVTypes">
  <Template>REP</Template>
  <TotalTime>74</TotalTime>
  <Pages>5</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Iskra Kacarska</cp:lastModifiedBy>
  <cp:revision>15</cp:revision>
  <cp:lastPrinted>2013-05-17T10:14:00Z</cp:lastPrinted>
  <dcterms:created xsi:type="dcterms:W3CDTF">2020-04-17T17:06:00Z</dcterms:created>
  <dcterms:modified xsi:type="dcterms:W3CDTF">2024-03-05T07:56:00Z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1244235845</vt:i4>
  </property>
  <property fmtid="{D5CDD505-2E9C-101B-9397-08002B2CF9AE}" pid="7" name="_ReviewingToolsShownOnce">
    <vt:lpwstr/>
  </property>
  <property fmtid="{D5CDD505-2E9C-101B-9397-08002B2CF9AE}" pid="8" name="Checked by">
    <vt:lpwstr>cajalja</vt:lpwstr>
  </property>
  <property fmtid="{D5CDD505-2E9C-101B-9397-08002B2CF9AE}" pid="9" name="Editor">
    <vt:lpwstr>kilbyrn</vt:lpwstr>
  </property>
  <property fmtid="{D5CDD505-2E9C-101B-9397-08002B2CF9AE}" pid="10" name="ELDocType">
    <vt:lpwstr>REP.DOT</vt:lpwstr>
  </property>
  <property fmtid="{D5CDD505-2E9C-101B-9397-08002B2CF9AE}" pid="11" name="ContentTypeId">
    <vt:lpwstr>0x010100F0413E1C5F331049A594C1E2B1A28AED</vt:lpwstr>
  </property>
</Properties>
</file>